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57C0" w14:textId="26F7229D" w:rsidR="00C018EE" w:rsidRDefault="00C018EE" w:rsidP="00C018EE">
      <w:pPr>
        <w:jc w:val="cente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sidRPr="00C018EE">
        <w:rPr>
          <w:noProof/>
          <w:sz w:val="48"/>
          <w:szCs w:val="48"/>
        </w:rPr>
        <mc:AlternateContent>
          <mc:Choice Requires="wpg">
            <w:drawing>
              <wp:anchor distT="0" distB="0" distL="457200" distR="457200" simplePos="0" relativeHeight="251668480" behindDoc="0" locked="0" layoutInCell="1" allowOverlap="1" wp14:anchorId="30A720EC" wp14:editId="4BBBF91F">
                <wp:simplePos x="0" y="0"/>
                <wp:positionH relativeFrom="page">
                  <wp:posOffset>104775</wp:posOffset>
                </wp:positionH>
                <wp:positionV relativeFrom="page">
                  <wp:posOffset>457200</wp:posOffset>
                </wp:positionV>
                <wp:extent cx="2971800" cy="9372600"/>
                <wp:effectExtent l="0" t="0" r="0" b="19050"/>
                <wp:wrapSquare wrapText="bothSides"/>
                <wp:docPr id="10" name="Group 1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1" name="Group 11"/>
                        <wpg:cNvGrpSpPr/>
                        <wpg:grpSpPr>
                          <a:xfrm>
                            <a:off x="0" y="0"/>
                            <a:ext cx="914400" cy="9372600"/>
                            <a:chOff x="0" y="0"/>
                            <a:chExt cx="914400" cy="9372600"/>
                          </a:xfrm>
                        </wpg:grpSpPr>
                        <wps:wsp>
                          <wps:cNvPr id="12" name="Rectangle 1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7566" y="0"/>
                              <a:ext cx="667512" cy="9372600"/>
                              <a:chOff x="0" y="0"/>
                              <a:chExt cx="667512" cy="9372600"/>
                            </a:xfrm>
                          </wpg:grpSpPr>
                          <wps:wsp>
                            <wps:cNvPr id="1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Text Box 16"/>
                        <wps:cNvSpPr txBox="1"/>
                        <wps:spPr>
                          <a:xfrm>
                            <a:off x="933177" y="9525"/>
                            <a:ext cx="2037754" cy="8328808"/>
                          </a:xfrm>
                          <a:prstGeom prst="rect">
                            <a:avLst/>
                          </a:prstGeom>
                          <a:noFill/>
                          <a:ln w="6350">
                            <a:noFill/>
                          </a:ln>
                          <a:effectLst/>
                        </wps:spPr>
                        <wps:txbx>
                          <w:txbxContent>
                            <w:p w14:paraId="23A653B4" w14:textId="77777777" w:rsidR="00C018EE" w:rsidRDefault="00C018EE" w:rsidP="00C018EE">
                              <w:pPr>
                                <w:jc w:val="center"/>
                              </w:pPr>
                            </w:p>
                            <w:p w14:paraId="3EE5F429"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7C8E0D45" wp14:editId="70A01BE1">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6D4A595" w14:textId="77777777" w:rsidR="00C018EE" w:rsidRDefault="00C018EE" w:rsidP="00C018EE">
                              <w:pPr>
                                <w:jc w:val="center"/>
                                <w:rPr>
                                  <w:rFonts w:ascii="calluna" w:eastAsia="Times New Roman" w:hAnsi="calluna" w:cs="Times New Roman"/>
                                  <w:color w:val="081B33"/>
                                  <w:spacing w:val="-2"/>
                                  <w:kern w:val="36"/>
                                  <w:sz w:val="52"/>
                                  <w:szCs w:val="52"/>
                                </w:rPr>
                              </w:pPr>
                            </w:p>
                            <w:p w14:paraId="76E1130D"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3A4D654"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5BF310D"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C9A614" w14:textId="77777777" w:rsidR="00C018EE" w:rsidRPr="00EC69F1" w:rsidRDefault="00C018EE" w:rsidP="00C018EE">
                              <w:pPr>
                                <w:rPr>
                                  <w:sz w:val="20"/>
                                  <w:szCs w:val="20"/>
                                </w:rPr>
                              </w:pPr>
                            </w:p>
                            <w:p w14:paraId="2CF50563" w14:textId="77777777" w:rsidR="00C018EE" w:rsidRPr="00054D20" w:rsidRDefault="00C018EE" w:rsidP="00C018E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0A720EC" id="Group 10" o:spid="_x0000_s1026" style="position:absolute;left:0;text-align:left;margin-left:8.25pt;margin-top:36pt;width:234pt;height:738pt;z-index:251668480;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">
                <v:group id="Group 11"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" fillcolor="window" stroked="f" strokeweight="1pt">
                    <v:fill opacity="0"/>
                  </v:rect>
                  <v:group id="Group 13"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6"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" filled="f" stroked="f" strokeweight=".5pt">
                  <v:textbox inset="0,0,0,0">
                    <w:txbxContent>
                      <w:p w14:paraId="23A653B4" w14:textId="77777777" w:rsidR="00C018EE" w:rsidRDefault="00C018EE" w:rsidP="00C018EE">
                        <w:pPr>
                          <w:jc w:val="center"/>
                        </w:pPr>
                      </w:p>
                      <w:p w14:paraId="3EE5F429"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7C8E0D45" wp14:editId="70A01BE1">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6D4A595" w14:textId="77777777" w:rsidR="00C018EE" w:rsidRDefault="00C018EE" w:rsidP="00C018EE">
                        <w:pPr>
                          <w:jc w:val="center"/>
                          <w:rPr>
                            <w:rFonts w:ascii="calluna" w:eastAsia="Times New Roman" w:hAnsi="calluna" w:cs="Times New Roman"/>
                            <w:color w:val="081B33"/>
                            <w:spacing w:val="-2"/>
                            <w:kern w:val="36"/>
                            <w:sz w:val="52"/>
                            <w:szCs w:val="52"/>
                          </w:rPr>
                        </w:pPr>
                      </w:p>
                      <w:p w14:paraId="76E1130D"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3A4D654"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5BF310D"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2C9A614" w14:textId="77777777" w:rsidR="00C018EE" w:rsidRPr="00EC69F1" w:rsidRDefault="00C018EE" w:rsidP="00C018EE">
                        <w:pPr>
                          <w:rPr>
                            <w:sz w:val="20"/>
                            <w:szCs w:val="20"/>
                          </w:rPr>
                        </w:pPr>
                      </w:p>
                      <w:p w14:paraId="2CF50563" w14:textId="77777777" w:rsidR="00C018EE" w:rsidRPr="00054D20" w:rsidRDefault="00C018EE" w:rsidP="00C018E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Pr="00C018EE">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Preposition</w:t>
      </w:r>
      <w: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C75A061" w14:textId="24951005" w:rsidR="00C018EE" w:rsidRPr="00C018EE" w:rsidRDefault="00C018EE" w:rsidP="00C018EE">
      <w:pPr>
        <w:jc w:val="cente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18EE">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Prepositional </w:t>
      </w:r>
    </w:p>
    <w:p w14:paraId="45DB894D" w14:textId="67E81FE9" w:rsidR="00C018EE" w:rsidRPr="00C018EE" w:rsidRDefault="00C018EE" w:rsidP="00C018EE">
      <w:pPr>
        <w:jc w:val="cente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18EE">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Phrases</w:t>
      </w:r>
    </w:p>
    <w:p w14:paraId="36828222" w14:textId="6E31B939" w:rsidR="00C018EE" w:rsidRDefault="00B1259F" w:rsidP="00B1259F">
      <w:pPr>
        <w:spacing w:line="240" w:lineRule="auto"/>
        <w:jc w:val="center"/>
        <w:rPr>
          <w:rFonts w:ascii="futura-pt" w:hAnsi="futura-pt" w:cs="Times New Roman"/>
          <w:sz w:val="30"/>
          <w:szCs w:val="30"/>
          <w:u w:val="single"/>
        </w:rPr>
      </w:pPr>
      <w:r w:rsidRPr="00263191">
        <w:rPr>
          <w:rFonts w:ascii="futura-pt" w:hAnsi="futura-pt" w:cs="Times New Roman"/>
          <w:sz w:val="30"/>
          <w:szCs w:val="30"/>
          <w:u w:val="single"/>
        </w:rPr>
        <w:t xml:space="preserve">Let’s start by defining what </w:t>
      </w:r>
      <w:r>
        <w:rPr>
          <w:rFonts w:ascii="futura-pt" w:hAnsi="futura-pt" w:cs="Times New Roman"/>
          <w:sz w:val="30"/>
          <w:szCs w:val="30"/>
          <w:u w:val="single"/>
        </w:rPr>
        <w:t>prepositions</w:t>
      </w:r>
      <w:r w:rsidRPr="00263191">
        <w:rPr>
          <w:rFonts w:ascii="futura-pt" w:hAnsi="futura-pt" w:cs="Times New Roman"/>
          <w:sz w:val="30"/>
          <w:szCs w:val="30"/>
          <w:u w:val="single"/>
        </w:rPr>
        <w:t xml:space="preserve"> are:</w:t>
      </w:r>
    </w:p>
    <w:p w14:paraId="049BA3BE" w14:textId="77777777" w:rsidR="00B1259F" w:rsidRPr="00B1259F" w:rsidRDefault="00B1259F" w:rsidP="00B1259F">
      <w:pPr>
        <w:spacing w:line="240" w:lineRule="auto"/>
        <w:jc w:val="center"/>
        <w:rPr>
          <w:rFonts w:ascii="futura-pt" w:hAnsi="futura-pt" w:cs="Times New Roman"/>
          <w:sz w:val="2"/>
          <w:szCs w:val="2"/>
          <w:u w:val="single"/>
        </w:rPr>
      </w:pPr>
    </w:p>
    <w:p w14:paraId="5DC7275F" w14:textId="2D047592" w:rsidR="00C018EE" w:rsidRPr="00B1259F" w:rsidRDefault="00C018EE" w:rsidP="00B1259F">
      <w:pPr>
        <w:pStyle w:val="ListParagraph"/>
        <w:ind w:left="1440"/>
        <w:jc w:val="center"/>
        <w:rPr>
          <w:rFonts w:ascii="futura-pt" w:hAnsi="futura-pt"/>
          <w:sz w:val="28"/>
          <w:szCs w:val="28"/>
        </w:rPr>
      </w:pPr>
      <w:r w:rsidRPr="00B1259F">
        <w:rPr>
          <w:rFonts w:ascii="futura-pt" w:hAnsi="futura-pt"/>
          <w:sz w:val="28"/>
          <w:szCs w:val="28"/>
        </w:rPr>
        <w:t>Prepositions are elements used to describe the relationship between other words in a sentence. They can be categorized by spatial and temporal terms (Owens, 2014).</w:t>
      </w:r>
    </w:p>
    <w:p w14:paraId="1F1F24CD" w14:textId="77777777" w:rsidR="00C018EE" w:rsidRPr="00C018EE" w:rsidRDefault="00C018EE" w:rsidP="00B1259F">
      <w:pPr>
        <w:pStyle w:val="ListParagraph"/>
        <w:spacing w:line="240" w:lineRule="auto"/>
        <w:ind w:left="1440"/>
        <w:rPr>
          <w:rFonts w:ascii="futura-pt" w:hAnsi="futura-pt"/>
        </w:rPr>
      </w:pPr>
    </w:p>
    <w:p w14:paraId="3C3E5CA0" w14:textId="452D5D0F" w:rsidR="00C018EE" w:rsidRPr="00C018EE" w:rsidRDefault="00C018EE" w:rsidP="00C018EE">
      <w:pPr>
        <w:numPr>
          <w:ilvl w:val="0"/>
          <w:numId w:val="11"/>
        </w:numPr>
        <w:rPr>
          <w:rFonts w:ascii="futura-pt" w:hAnsi="futura-pt"/>
        </w:rPr>
      </w:pPr>
      <w:r w:rsidRPr="00C018EE">
        <w:rPr>
          <w:rFonts w:ascii="futura-pt" w:hAnsi="futura-pt"/>
        </w:rPr>
        <w:t xml:space="preserve">Prepositions introduce a prepositional phrase, which begin with a preposition and end with a noun or pronoun. </w:t>
      </w:r>
    </w:p>
    <w:p w14:paraId="1BA9CB33" w14:textId="31D8C5ED" w:rsidR="00C018EE" w:rsidRDefault="00C018EE" w:rsidP="00C018EE">
      <w:pPr>
        <w:numPr>
          <w:ilvl w:val="0"/>
          <w:numId w:val="12"/>
        </w:numPr>
        <w:rPr>
          <w:rFonts w:ascii="futura-pt" w:hAnsi="futura-pt"/>
        </w:rPr>
      </w:pPr>
      <w:r w:rsidRPr="00C018EE">
        <w:rPr>
          <w:rFonts w:ascii="futura-pt" w:hAnsi="futura-pt"/>
        </w:rPr>
        <w:t>Prepositional phrases modify verbs, nouns</w:t>
      </w:r>
      <w:r w:rsidR="00935DE4">
        <w:rPr>
          <w:rFonts w:ascii="futura-pt" w:hAnsi="futura-pt"/>
        </w:rPr>
        <w:t xml:space="preserve">, </w:t>
      </w:r>
      <w:r w:rsidRPr="00C018EE">
        <w:rPr>
          <w:rFonts w:ascii="futura-pt" w:hAnsi="futura-pt"/>
        </w:rPr>
        <w:t>pronouns, or adjectives. A common formula for prepositional phrase production is as follows:</w:t>
      </w:r>
    </w:p>
    <w:p w14:paraId="6939DEBD" w14:textId="359E798C" w:rsidR="00C018EE" w:rsidRPr="00C018EE" w:rsidRDefault="00C018EE" w:rsidP="00C018EE">
      <w:pPr>
        <w:numPr>
          <w:ilvl w:val="6"/>
          <w:numId w:val="12"/>
        </w:numPr>
        <w:rPr>
          <w:rFonts w:ascii="futura-pt" w:hAnsi="futura-pt"/>
        </w:rPr>
      </w:pPr>
      <w:r w:rsidRPr="00C018EE">
        <w:rPr>
          <w:rFonts w:ascii="futura-pt" w:hAnsi="futura-pt"/>
        </w:rPr>
        <w:t>Preposition + Modifier (not required) + Noun or Preposition (object of the preposition).</w:t>
      </w:r>
    </w:p>
    <w:p w14:paraId="6C22DC2A" w14:textId="77777777" w:rsidR="00C018EE" w:rsidRPr="00C018EE" w:rsidRDefault="00C018EE" w:rsidP="00C018EE">
      <w:pPr>
        <w:numPr>
          <w:ilvl w:val="6"/>
          <w:numId w:val="9"/>
        </w:numPr>
        <w:rPr>
          <w:rFonts w:ascii="futura-pt" w:hAnsi="futura-pt"/>
        </w:rPr>
      </w:pPr>
      <w:r w:rsidRPr="00C018EE">
        <w:rPr>
          <w:rFonts w:ascii="futura-pt" w:hAnsi="futura-pt"/>
        </w:rPr>
        <w:t xml:space="preserve">Example: </w:t>
      </w:r>
      <w:r w:rsidRPr="00C018EE">
        <w:rPr>
          <w:rFonts w:ascii="futura-pt" w:hAnsi="futura-pt"/>
          <w:b/>
        </w:rPr>
        <w:t>Below the blue water</w:t>
      </w:r>
    </w:p>
    <w:p w14:paraId="1065197E" w14:textId="77777777" w:rsidR="00C018EE" w:rsidRPr="00C018EE" w:rsidRDefault="00C018EE" w:rsidP="00C018EE">
      <w:pPr>
        <w:numPr>
          <w:ilvl w:val="7"/>
          <w:numId w:val="9"/>
        </w:numPr>
        <w:rPr>
          <w:rFonts w:ascii="futura-pt" w:hAnsi="futura-pt"/>
        </w:rPr>
      </w:pPr>
      <w:r w:rsidRPr="00C018EE">
        <w:rPr>
          <w:rFonts w:ascii="futura-pt" w:hAnsi="futura-pt"/>
          <w:i/>
        </w:rPr>
        <w:t>below</w:t>
      </w:r>
      <w:r w:rsidRPr="00C018EE">
        <w:rPr>
          <w:rFonts w:ascii="futura-pt" w:hAnsi="futura-pt"/>
        </w:rPr>
        <w:t xml:space="preserve"> = preposition</w:t>
      </w:r>
    </w:p>
    <w:p w14:paraId="118FAF59" w14:textId="77777777" w:rsidR="00C018EE" w:rsidRPr="00C018EE" w:rsidRDefault="00C018EE" w:rsidP="00C018EE">
      <w:pPr>
        <w:numPr>
          <w:ilvl w:val="7"/>
          <w:numId w:val="9"/>
        </w:numPr>
        <w:rPr>
          <w:rFonts w:ascii="futura-pt" w:hAnsi="futura-pt"/>
        </w:rPr>
      </w:pPr>
      <w:r w:rsidRPr="00C018EE">
        <w:rPr>
          <w:rFonts w:ascii="futura-pt" w:hAnsi="futura-pt"/>
          <w:i/>
        </w:rPr>
        <w:t xml:space="preserve">the </w:t>
      </w:r>
      <w:r w:rsidRPr="00C018EE">
        <w:rPr>
          <w:rFonts w:ascii="futura-pt" w:hAnsi="futura-pt"/>
        </w:rPr>
        <w:t xml:space="preserve">and </w:t>
      </w:r>
      <w:r w:rsidRPr="00C018EE">
        <w:rPr>
          <w:rFonts w:ascii="futura-pt" w:hAnsi="futura-pt"/>
          <w:i/>
        </w:rPr>
        <w:t>blue</w:t>
      </w:r>
      <w:r w:rsidRPr="00C018EE">
        <w:rPr>
          <w:rFonts w:ascii="futura-pt" w:hAnsi="futura-pt"/>
        </w:rPr>
        <w:t xml:space="preserve"> = modifiers</w:t>
      </w:r>
    </w:p>
    <w:p w14:paraId="5046A221" w14:textId="17866E79" w:rsidR="00C018EE" w:rsidRDefault="00C018EE" w:rsidP="00C018EE">
      <w:pPr>
        <w:pStyle w:val="ListParagraph"/>
        <w:numPr>
          <w:ilvl w:val="7"/>
          <w:numId w:val="9"/>
        </w:numPr>
        <w:rPr>
          <w:rFonts w:ascii="futura-pt" w:hAnsi="futura-pt"/>
        </w:rPr>
      </w:pPr>
      <w:r w:rsidRPr="00C018EE">
        <w:rPr>
          <w:rFonts w:ascii="futura-pt" w:hAnsi="futura-pt"/>
          <w:i/>
        </w:rPr>
        <w:t xml:space="preserve">water </w:t>
      </w:r>
      <w:r w:rsidRPr="00C018EE">
        <w:rPr>
          <w:rFonts w:ascii="futura-pt" w:hAnsi="futura-pt"/>
        </w:rPr>
        <w:t xml:space="preserve">= noun (object of the preposition) </w:t>
      </w:r>
    </w:p>
    <w:p w14:paraId="1B48E8CF" w14:textId="77777777" w:rsidR="00C018EE" w:rsidRPr="00C018EE" w:rsidRDefault="00C018EE" w:rsidP="00C018EE">
      <w:pPr>
        <w:pStyle w:val="ListParagraph"/>
        <w:ind w:left="5760"/>
        <w:rPr>
          <w:rFonts w:ascii="futura-pt" w:hAnsi="futura-pt"/>
        </w:rPr>
      </w:pPr>
    </w:p>
    <w:p w14:paraId="6E52CF70" w14:textId="33C51E5D" w:rsidR="000E555E" w:rsidRPr="00B1259F" w:rsidRDefault="00C018EE" w:rsidP="00B1259F">
      <w:pPr>
        <w:numPr>
          <w:ilvl w:val="0"/>
          <w:numId w:val="13"/>
        </w:numPr>
        <w:rPr>
          <w:rFonts w:ascii="futura-pt" w:hAnsi="futura-pt"/>
        </w:rPr>
      </w:pPr>
      <w:r w:rsidRPr="00C018EE">
        <w:rPr>
          <w:rFonts w:ascii="futura-pt" w:hAnsi="futura-pt"/>
        </w:rPr>
        <w:t xml:space="preserve">Spatial prepositions refer an object that is related to something else in terms of space or location/position. Temporal prepositions refer to how an object is related to something else in terms of time. </w:t>
      </w:r>
    </w:p>
    <w:p w14:paraId="6396500D" w14:textId="19A5E530" w:rsidR="000E555E" w:rsidRDefault="000E555E" w:rsidP="00B1259F">
      <w:pPr>
        <w:spacing w:line="240" w:lineRule="auto"/>
        <w:jc w:val="cente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w:t>
      </w:r>
      <w:r w:rsidRPr="00C018EE">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reposition</w:t>
      </w:r>
      <w: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8A0194" w14:textId="77777777" w:rsidR="000E555E" w:rsidRPr="00C018EE" w:rsidRDefault="000E555E" w:rsidP="00B1259F">
      <w:pPr>
        <w:spacing w:line="240" w:lineRule="auto"/>
        <w:jc w:val="cente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18EE">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Prepositional </w:t>
      </w:r>
    </w:p>
    <w:p w14:paraId="12355DD5" w14:textId="472C5CF3" w:rsidR="000E555E" w:rsidRPr="000E555E" w:rsidRDefault="000E555E" w:rsidP="00B1259F">
      <w:pPr>
        <w:spacing w:line="240" w:lineRule="auto"/>
        <w:jc w:val="center"/>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18EE">
        <w:rPr>
          <w:rFonts w:ascii="calluna" w:eastAsia="Times New Roman" w:hAnsi="calluna" w:cs="Times New Roman"/>
          <w:color w:val="4472C4" w:themeColor="accent1"/>
          <w:kern w:val="3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Phrases</w:t>
      </w:r>
      <w:r>
        <w:rPr>
          <w:noProof/>
        </w:rPr>
        <mc:AlternateContent>
          <mc:Choice Requires="wpg">
            <w:drawing>
              <wp:anchor distT="0" distB="0" distL="457200" distR="457200" simplePos="0" relativeHeight="251670528" behindDoc="0" locked="0" layoutInCell="1" allowOverlap="1" wp14:anchorId="7A1D557A" wp14:editId="677C7921">
                <wp:simplePos x="0" y="0"/>
                <wp:positionH relativeFrom="page">
                  <wp:posOffset>104775</wp:posOffset>
                </wp:positionH>
                <wp:positionV relativeFrom="margin">
                  <wp:align>center</wp:align>
                </wp:positionV>
                <wp:extent cx="2971800" cy="9372600"/>
                <wp:effectExtent l="0" t="0" r="0" b="19050"/>
                <wp:wrapSquare wrapText="bothSides"/>
                <wp:docPr id="41" name="Group 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0" name="Group 50"/>
                        <wpg:cNvGrpSpPr/>
                        <wpg:grpSpPr>
                          <a:xfrm>
                            <a:off x="0" y="0"/>
                            <a:ext cx="914400" cy="9372600"/>
                            <a:chOff x="0" y="0"/>
                            <a:chExt cx="914400" cy="9372600"/>
                          </a:xfrm>
                        </wpg:grpSpPr>
                        <wps:wsp>
                          <wps:cNvPr id="51" name="Rectangle 5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7566" y="0"/>
                              <a:ext cx="667512" cy="9372600"/>
                              <a:chOff x="0" y="0"/>
                              <a:chExt cx="667512" cy="9372600"/>
                            </a:xfrm>
                          </wpg:grpSpPr>
                          <wps:wsp>
                            <wps:cNvPr id="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Text Box 55"/>
                        <wps:cNvSpPr txBox="1"/>
                        <wps:spPr>
                          <a:xfrm>
                            <a:off x="933177" y="9525"/>
                            <a:ext cx="2037754" cy="8328808"/>
                          </a:xfrm>
                          <a:prstGeom prst="rect">
                            <a:avLst/>
                          </a:prstGeom>
                          <a:noFill/>
                          <a:ln w="6350">
                            <a:noFill/>
                          </a:ln>
                          <a:effectLst/>
                        </wps:spPr>
                        <wps:txbx>
                          <w:txbxContent>
                            <w:p w14:paraId="30CF0363" w14:textId="77777777" w:rsidR="000E555E" w:rsidRDefault="000E555E" w:rsidP="000E555E">
                              <w:pPr>
                                <w:jc w:val="center"/>
                              </w:pPr>
                            </w:p>
                            <w:p w14:paraId="10C1CCBA" w14:textId="77777777" w:rsidR="000E555E" w:rsidRDefault="000E555E" w:rsidP="000E555E">
                              <w:pPr>
                                <w:jc w:val="center"/>
                                <w:rPr>
                                  <w:rFonts w:ascii="calluna" w:eastAsia="Times New Roman" w:hAnsi="calluna" w:cs="Times New Roman"/>
                                  <w:color w:val="081B33"/>
                                  <w:spacing w:val="-2"/>
                                  <w:kern w:val="36"/>
                                  <w:sz w:val="52"/>
                                  <w:szCs w:val="52"/>
                                </w:rPr>
                              </w:pPr>
                              <w:r>
                                <w:rPr>
                                  <w:noProof/>
                                </w:rPr>
                                <w:drawing>
                                  <wp:inline distT="0" distB="0" distL="0" distR="0" wp14:anchorId="12933D40" wp14:editId="35A17D9E">
                                    <wp:extent cx="1554197" cy="1057275"/>
                                    <wp:effectExtent l="0" t="0" r="8255" b="0"/>
                                    <wp:docPr id="35" name="Picture 3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5D7B44A" w14:textId="77777777" w:rsidR="000E555E" w:rsidRDefault="000E555E" w:rsidP="000E555E">
                              <w:pPr>
                                <w:jc w:val="center"/>
                                <w:rPr>
                                  <w:rFonts w:ascii="calluna" w:eastAsia="Times New Roman" w:hAnsi="calluna" w:cs="Times New Roman"/>
                                  <w:color w:val="081B33"/>
                                  <w:spacing w:val="-2"/>
                                  <w:kern w:val="36"/>
                                  <w:sz w:val="52"/>
                                  <w:szCs w:val="52"/>
                                </w:rPr>
                              </w:pPr>
                            </w:p>
                            <w:p w14:paraId="6F2C67FA" w14:textId="77777777" w:rsidR="000E555E" w:rsidRDefault="000E555E" w:rsidP="000E555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59DCDA5" w14:textId="77777777" w:rsidR="000E555E" w:rsidRPr="00C7439A" w:rsidRDefault="000E555E" w:rsidP="000E555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1E6F51A" w14:textId="77777777" w:rsidR="000E555E" w:rsidRPr="00C7439A" w:rsidRDefault="000E555E" w:rsidP="000E555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455CF31" w14:textId="77777777" w:rsidR="000E555E" w:rsidRPr="00EC69F1" w:rsidRDefault="000E555E" w:rsidP="000E555E">
                              <w:pPr>
                                <w:rPr>
                                  <w:sz w:val="20"/>
                                  <w:szCs w:val="20"/>
                                </w:rPr>
                              </w:pPr>
                            </w:p>
                            <w:p w14:paraId="1AFA8875" w14:textId="77777777" w:rsidR="000E555E" w:rsidRPr="00054D20" w:rsidRDefault="000E555E" w:rsidP="000E555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A1D557A" id="Group 41" o:spid="_x0000_s1033" style="position:absolute;left:0;text-align:left;margin-left:8.25pt;margin-top:0;width:234pt;height:738pt;z-index:251670528;mso-wrap-distance-left:36pt;mso-wrap-distance-right:36pt;mso-position-horizontal-relative:page;mso-position-vertical:center;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">
                <v:group id="Group 50"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" fillcolor="window" stroked="f" strokeweight="1pt">
                    <v:fill opacity="0"/>
                  </v:rect>
                  <v:group id="Group 52"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4"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" fillcolor="#00b0f0" strokecolor="#0cf" strokeweight="1pt"/>
                  </v:group>
                </v:group>
                <v:shape id="Text Box 55"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EOyQAAAOAAAAAPAAAAZHJzL2Rvd25yZXYueG1sRI9BS8NA&#13;&#10;FITvgv9heYI3u2mh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yQzxDskAAADg&#13;&#10;AAAADwAAAAAAAAAAAAAAAAAHAgAAZHJzL2Rvd25yZXYueG1sUEsFBgAAAAADAAMAtwAAAP0CAAAA&#13;&#10;AA==&#13;&#10;" filled="f" stroked="f" strokeweight=".5pt">
                  <v:textbox inset="0,0,0,0">
                    <w:txbxContent>
                      <w:p w14:paraId="30CF0363" w14:textId="77777777" w:rsidR="000E555E" w:rsidRDefault="000E555E" w:rsidP="000E555E">
                        <w:pPr>
                          <w:jc w:val="center"/>
                        </w:pPr>
                      </w:p>
                      <w:p w14:paraId="10C1CCBA" w14:textId="77777777" w:rsidR="000E555E" w:rsidRDefault="000E555E" w:rsidP="000E555E">
                        <w:pPr>
                          <w:jc w:val="center"/>
                          <w:rPr>
                            <w:rFonts w:ascii="calluna" w:eastAsia="Times New Roman" w:hAnsi="calluna" w:cs="Times New Roman"/>
                            <w:color w:val="081B33"/>
                            <w:spacing w:val="-2"/>
                            <w:kern w:val="36"/>
                            <w:sz w:val="52"/>
                            <w:szCs w:val="52"/>
                          </w:rPr>
                        </w:pPr>
                        <w:r>
                          <w:rPr>
                            <w:noProof/>
                          </w:rPr>
                          <w:drawing>
                            <wp:inline distT="0" distB="0" distL="0" distR="0" wp14:anchorId="12933D40" wp14:editId="35A17D9E">
                              <wp:extent cx="1554197" cy="1057275"/>
                              <wp:effectExtent l="0" t="0" r="8255" b="0"/>
                              <wp:docPr id="35" name="Picture 3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5D7B44A" w14:textId="77777777" w:rsidR="000E555E" w:rsidRDefault="000E555E" w:rsidP="000E555E">
                        <w:pPr>
                          <w:jc w:val="center"/>
                          <w:rPr>
                            <w:rFonts w:ascii="calluna" w:eastAsia="Times New Roman" w:hAnsi="calluna" w:cs="Times New Roman"/>
                            <w:color w:val="081B33"/>
                            <w:spacing w:val="-2"/>
                            <w:kern w:val="36"/>
                            <w:sz w:val="52"/>
                            <w:szCs w:val="52"/>
                          </w:rPr>
                        </w:pPr>
                      </w:p>
                      <w:p w14:paraId="6F2C67FA" w14:textId="77777777" w:rsidR="000E555E" w:rsidRDefault="000E555E" w:rsidP="000E555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59DCDA5" w14:textId="77777777" w:rsidR="000E555E" w:rsidRPr="00C7439A" w:rsidRDefault="000E555E" w:rsidP="000E555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1E6F51A" w14:textId="77777777" w:rsidR="000E555E" w:rsidRPr="00C7439A" w:rsidRDefault="000E555E" w:rsidP="000E555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455CF31" w14:textId="77777777" w:rsidR="000E555E" w:rsidRPr="00EC69F1" w:rsidRDefault="000E555E" w:rsidP="000E555E">
                        <w:pPr>
                          <w:rPr>
                            <w:sz w:val="20"/>
                            <w:szCs w:val="20"/>
                          </w:rPr>
                        </w:pPr>
                      </w:p>
                      <w:p w14:paraId="1AFA8875" w14:textId="77777777" w:rsidR="000E555E" w:rsidRPr="00054D20" w:rsidRDefault="000E555E" w:rsidP="000E555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margin"/>
              </v:group>
            </w:pict>
          </mc:Fallback>
        </mc:AlternateContent>
      </w:r>
    </w:p>
    <w:p w14:paraId="1E02DCA4" w14:textId="5F105FBA" w:rsidR="00C018EE" w:rsidRPr="000E555E" w:rsidRDefault="00C018EE" w:rsidP="000E555E">
      <w:pPr>
        <w:pStyle w:val="ListParagraph"/>
        <w:numPr>
          <w:ilvl w:val="6"/>
          <w:numId w:val="9"/>
        </w:numPr>
        <w:rPr>
          <w:rFonts w:ascii="futura-pt" w:hAnsi="futura-pt"/>
        </w:rPr>
      </w:pPr>
      <w:r w:rsidRPr="000E555E">
        <w:rPr>
          <w:rFonts w:ascii="futura-pt" w:hAnsi="futura-pt"/>
        </w:rPr>
        <w:t xml:space="preserve">Examples of spatial prepositions: above, across, against, along, among, around, at between, behind, below, beneath, beside, by, in, inside, into, near, next to, off, on onto, over, opposite, under, underneath, etc. </w:t>
      </w:r>
    </w:p>
    <w:p w14:paraId="6ED74209" w14:textId="77777777" w:rsidR="00C018EE" w:rsidRPr="00C018EE" w:rsidRDefault="00C018EE" w:rsidP="000E555E">
      <w:pPr>
        <w:numPr>
          <w:ilvl w:val="0"/>
          <w:numId w:val="14"/>
        </w:numPr>
        <w:rPr>
          <w:rFonts w:ascii="futura-pt" w:hAnsi="futura-pt"/>
        </w:rPr>
      </w:pPr>
      <w:r w:rsidRPr="00C018EE">
        <w:rPr>
          <w:rFonts w:ascii="futura-pt" w:hAnsi="futura-pt"/>
        </w:rPr>
        <w:t>Examples of temporal prepositions: after, around, as, before, between, by, during, for, past, since, until, with, etc.</w:t>
      </w:r>
    </w:p>
    <w:p w14:paraId="530D57E4" w14:textId="77777777" w:rsidR="00C018EE" w:rsidRPr="00C018EE" w:rsidRDefault="00C018EE" w:rsidP="00935DE4">
      <w:pPr>
        <w:ind w:left="360"/>
        <w:jc w:val="center"/>
        <w:rPr>
          <w:rFonts w:ascii="futura-pt" w:hAnsi="futura-pt"/>
          <w:sz w:val="24"/>
          <w:szCs w:val="24"/>
        </w:rPr>
      </w:pPr>
      <w:proofErr w:type="gramStart"/>
      <w:r w:rsidRPr="00C018EE">
        <w:rPr>
          <w:rFonts w:ascii="futura-pt" w:hAnsi="futura-pt"/>
          <w:sz w:val="24"/>
          <w:szCs w:val="24"/>
        </w:rPr>
        <w:t>In order to</w:t>
      </w:r>
      <w:proofErr w:type="gramEnd"/>
      <w:r w:rsidRPr="00C018EE">
        <w:rPr>
          <w:rFonts w:ascii="futura-pt" w:hAnsi="futura-pt"/>
          <w:sz w:val="24"/>
          <w:szCs w:val="24"/>
        </w:rPr>
        <w:t xml:space="preserve"> understand the function of prepositions, one must be aware that prepositions may function differently depending on the context of the prepositional phrase. For example, “</w:t>
      </w:r>
      <w:r w:rsidRPr="00C018EE">
        <w:rPr>
          <w:rFonts w:ascii="futura-pt" w:hAnsi="futura-pt"/>
          <w:i/>
          <w:sz w:val="24"/>
          <w:szCs w:val="24"/>
        </w:rPr>
        <w:t>On Saturday,</w:t>
      </w:r>
      <w:r w:rsidRPr="00C018EE">
        <w:rPr>
          <w:rFonts w:ascii="futura-pt" w:hAnsi="futura-pt"/>
          <w:sz w:val="24"/>
          <w:szCs w:val="24"/>
        </w:rPr>
        <w:t xml:space="preserve"> we go to the mall,” versus, “The ball is </w:t>
      </w:r>
      <w:r w:rsidRPr="00C018EE">
        <w:rPr>
          <w:rFonts w:ascii="futura-pt" w:hAnsi="futura-pt"/>
          <w:i/>
          <w:sz w:val="24"/>
          <w:szCs w:val="24"/>
        </w:rPr>
        <w:t xml:space="preserve">on the table.” </w:t>
      </w:r>
      <w:r w:rsidRPr="00C018EE">
        <w:rPr>
          <w:rFonts w:ascii="futura-pt" w:hAnsi="futura-pt"/>
          <w:sz w:val="24"/>
          <w:szCs w:val="24"/>
        </w:rPr>
        <w:t xml:space="preserve">The function of </w:t>
      </w:r>
      <w:r w:rsidRPr="00C018EE">
        <w:rPr>
          <w:rFonts w:ascii="futura-pt" w:hAnsi="futura-pt"/>
          <w:i/>
          <w:sz w:val="24"/>
          <w:szCs w:val="24"/>
        </w:rPr>
        <w:t xml:space="preserve">on </w:t>
      </w:r>
      <w:r w:rsidRPr="00C018EE">
        <w:rPr>
          <w:rFonts w:ascii="futura-pt" w:hAnsi="futura-pt"/>
          <w:sz w:val="24"/>
          <w:szCs w:val="24"/>
        </w:rPr>
        <w:t xml:space="preserve">in the first sentence is temporal and the function of </w:t>
      </w:r>
      <w:r w:rsidRPr="00C018EE">
        <w:rPr>
          <w:rFonts w:ascii="futura-pt" w:hAnsi="futura-pt"/>
          <w:i/>
          <w:sz w:val="24"/>
          <w:szCs w:val="24"/>
        </w:rPr>
        <w:t>on</w:t>
      </w:r>
      <w:r w:rsidRPr="00C018EE">
        <w:rPr>
          <w:rFonts w:ascii="futura-pt" w:hAnsi="futura-pt"/>
          <w:sz w:val="24"/>
          <w:szCs w:val="24"/>
        </w:rPr>
        <w:t xml:space="preserve"> (in the second example) is spatial.</w:t>
      </w:r>
    </w:p>
    <w:p w14:paraId="34633D5F" w14:textId="77777777" w:rsidR="000E555E" w:rsidRDefault="00C018EE" w:rsidP="000E555E">
      <w:pPr>
        <w:numPr>
          <w:ilvl w:val="0"/>
          <w:numId w:val="14"/>
        </w:numPr>
        <w:rPr>
          <w:rFonts w:ascii="futura-pt" w:hAnsi="futura-pt"/>
        </w:rPr>
      </w:pPr>
      <w:r w:rsidRPr="00C018EE">
        <w:rPr>
          <w:rFonts w:ascii="futura-pt" w:hAnsi="futura-pt"/>
        </w:rPr>
        <w:t>This difference is important to identify because this concept can be confusing for students.</w:t>
      </w:r>
    </w:p>
    <w:p w14:paraId="48CB67BF" w14:textId="77777777" w:rsidR="00041085" w:rsidRDefault="00C018EE" w:rsidP="00041085">
      <w:pPr>
        <w:numPr>
          <w:ilvl w:val="1"/>
          <w:numId w:val="14"/>
        </w:numPr>
        <w:rPr>
          <w:rFonts w:ascii="futura-pt" w:hAnsi="futura-pt"/>
        </w:rPr>
      </w:pPr>
      <w:r w:rsidRPr="00C018EE">
        <w:rPr>
          <w:rFonts w:ascii="futura-pt" w:hAnsi="futura-pt"/>
        </w:rPr>
        <w:t>Owens (2014) notes that the nine prepositions (</w:t>
      </w:r>
      <w:r w:rsidRPr="00C018EE">
        <w:rPr>
          <w:rFonts w:ascii="futura-pt" w:hAnsi="futura-pt"/>
          <w:i/>
        </w:rPr>
        <w:t xml:space="preserve">at, by, for, from, in, of, on, to, </w:t>
      </w:r>
      <w:r w:rsidRPr="00C018EE">
        <w:rPr>
          <w:rFonts w:ascii="futura-pt" w:hAnsi="futura-pt"/>
        </w:rPr>
        <w:t>and</w:t>
      </w:r>
      <w:r w:rsidRPr="00C018EE">
        <w:rPr>
          <w:rFonts w:ascii="futura-pt" w:hAnsi="futura-pt"/>
          <w:i/>
        </w:rPr>
        <w:t xml:space="preserve"> with) </w:t>
      </w:r>
      <w:r w:rsidRPr="00C018EE">
        <w:rPr>
          <w:rFonts w:ascii="futura-pt" w:hAnsi="futura-pt"/>
        </w:rPr>
        <w:t>are responsible for 90 percent of prepositions use; however, these nine prepositions can collectively result in 250 different meanings.</w:t>
      </w:r>
    </w:p>
    <w:p w14:paraId="4A6B92CE" w14:textId="77777777" w:rsidR="00041085" w:rsidRDefault="00041085" w:rsidP="00041085">
      <w:pPr>
        <w:rPr>
          <w:rFonts w:ascii="futura-pt" w:hAnsi="futura-pt"/>
        </w:rPr>
      </w:pPr>
    </w:p>
    <w:p w14:paraId="405004BC" w14:textId="77777777" w:rsidR="00041085" w:rsidRDefault="00041085" w:rsidP="00041085">
      <w:pPr>
        <w:rPr>
          <w:rFonts w:ascii="futura-pt" w:hAnsi="futura-pt"/>
        </w:rPr>
      </w:pPr>
    </w:p>
    <w:p w14:paraId="29975871" w14:textId="0F857ADA" w:rsidR="000E555E" w:rsidRPr="00C018EE" w:rsidRDefault="000E555E" w:rsidP="00041085">
      <w:pPr>
        <w:rPr>
          <w:rFonts w:ascii="futura-pt" w:hAnsi="futura-pt"/>
        </w:rPr>
      </w:pPr>
    </w:p>
    <w:p w14:paraId="7684B4B4" w14:textId="0EC6BC5D" w:rsidR="00C018EE" w:rsidRPr="00C018EE" w:rsidRDefault="00B1259F" w:rsidP="000E555E">
      <w:pPr>
        <w:numPr>
          <w:ilvl w:val="0"/>
          <w:numId w:val="16"/>
        </w:numPr>
        <w:rPr>
          <w:rFonts w:ascii="futura-pt" w:hAnsi="futura-pt"/>
        </w:rPr>
      </w:pPr>
      <w:r w:rsidRPr="00041085">
        <w:rPr>
          <w:noProof/>
          <w:sz w:val="36"/>
          <w:szCs w:val="36"/>
        </w:rPr>
        <w:lastRenderedPageBreak/>
        <mc:AlternateContent>
          <mc:Choice Requires="wpg">
            <w:drawing>
              <wp:anchor distT="0" distB="0" distL="457200" distR="457200" simplePos="0" relativeHeight="251672576" behindDoc="0" locked="0" layoutInCell="1" allowOverlap="1" wp14:anchorId="29CB8541" wp14:editId="1A5DFB95">
                <wp:simplePos x="0" y="0"/>
                <wp:positionH relativeFrom="page">
                  <wp:posOffset>178738</wp:posOffset>
                </wp:positionH>
                <wp:positionV relativeFrom="page">
                  <wp:posOffset>486699</wp:posOffset>
                </wp:positionV>
                <wp:extent cx="2971800" cy="9372600"/>
                <wp:effectExtent l="0" t="0" r="0" b="19050"/>
                <wp:wrapSquare wrapText="bothSides"/>
                <wp:docPr id="57" name="Group 57"/>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8" name="Group 58"/>
                        <wpg:cNvGrpSpPr/>
                        <wpg:grpSpPr>
                          <a:xfrm>
                            <a:off x="0" y="0"/>
                            <a:ext cx="914400" cy="9372600"/>
                            <a:chOff x="0" y="0"/>
                            <a:chExt cx="914400" cy="9372600"/>
                          </a:xfrm>
                        </wpg:grpSpPr>
                        <wps:wsp>
                          <wps:cNvPr id="59" name="Rectangle 59"/>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227566" y="0"/>
                              <a:ext cx="667512" cy="9372600"/>
                              <a:chOff x="0" y="0"/>
                              <a:chExt cx="667512" cy="9372600"/>
                            </a:xfrm>
                          </wpg:grpSpPr>
                          <wps:wsp>
                            <wps:cNvPr id="61"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3" name="Text Box 63"/>
                        <wps:cNvSpPr txBox="1"/>
                        <wps:spPr>
                          <a:xfrm>
                            <a:off x="933177" y="9525"/>
                            <a:ext cx="2037754" cy="8328808"/>
                          </a:xfrm>
                          <a:prstGeom prst="rect">
                            <a:avLst/>
                          </a:prstGeom>
                          <a:noFill/>
                          <a:ln w="6350">
                            <a:noFill/>
                          </a:ln>
                          <a:effectLst/>
                        </wps:spPr>
                        <wps:txbx>
                          <w:txbxContent>
                            <w:p w14:paraId="06FF426E" w14:textId="77777777" w:rsidR="000E555E" w:rsidRDefault="000E555E" w:rsidP="000E555E">
                              <w:pPr>
                                <w:jc w:val="center"/>
                              </w:pPr>
                            </w:p>
                            <w:p w14:paraId="09A422FF" w14:textId="77777777" w:rsidR="000E555E" w:rsidRDefault="000E555E" w:rsidP="000E555E">
                              <w:pPr>
                                <w:jc w:val="center"/>
                                <w:rPr>
                                  <w:rFonts w:ascii="calluna" w:eastAsia="Times New Roman" w:hAnsi="calluna" w:cs="Times New Roman"/>
                                  <w:color w:val="081B33"/>
                                  <w:spacing w:val="-2"/>
                                  <w:kern w:val="36"/>
                                  <w:sz w:val="52"/>
                                  <w:szCs w:val="52"/>
                                </w:rPr>
                              </w:pPr>
                              <w:r>
                                <w:rPr>
                                  <w:noProof/>
                                </w:rPr>
                                <w:drawing>
                                  <wp:inline distT="0" distB="0" distL="0" distR="0" wp14:anchorId="1260643C" wp14:editId="16F1FF82">
                                    <wp:extent cx="1554197" cy="1057275"/>
                                    <wp:effectExtent l="0" t="0" r="8255" b="0"/>
                                    <wp:docPr id="36" name="Picture 3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8DF4A7A" w14:textId="77777777" w:rsidR="000E555E" w:rsidRDefault="000E555E" w:rsidP="000E555E">
                              <w:pPr>
                                <w:jc w:val="center"/>
                                <w:rPr>
                                  <w:rFonts w:ascii="calluna" w:eastAsia="Times New Roman" w:hAnsi="calluna" w:cs="Times New Roman"/>
                                  <w:color w:val="081B33"/>
                                  <w:spacing w:val="-2"/>
                                  <w:kern w:val="36"/>
                                  <w:sz w:val="52"/>
                                  <w:szCs w:val="52"/>
                                </w:rPr>
                              </w:pPr>
                            </w:p>
                            <w:p w14:paraId="29393337" w14:textId="77777777" w:rsidR="000E555E" w:rsidRDefault="000E555E" w:rsidP="000E555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6E996E" w14:textId="77777777" w:rsidR="000E555E" w:rsidRPr="00C7439A" w:rsidRDefault="000E555E" w:rsidP="000E555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800B946" w14:textId="77777777" w:rsidR="000E555E" w:rsidRPr="00C7439A" w:rsidRDefault="000E555E" w:rsidP="000E555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ED081A2" w14:textId="77777777" w:rsidR="000E555E" w:rsidRPr="00EC69F1" w:rsidRDefault="000E555E" w:rsidP="000E555E">
                              <w:pPr>
                                <w:rPr>
                                  <w:sz w:val="20"/>
                                  <w:szCs w:val="20"/>
                                </w:rPr>
                              </w:pPr>
                            </w:p>
                            <w:p w14:paraId="7009D71A" w14:textId="77777777" w:rsidR="000E555E" w:rsidRPr="00054D20" w:rsidRDefault="000E555E" w:rsidP="000E555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9CB8541" id="Group 57" o:spid="_x0000_s1040" style="position:absolute;left:0;text-align:left;margin-left:14.05pt;margin-top:38.3pt;width:234pt;height:738pt;z-index:251672576;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">
                <v:group id="Group 58"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rect id="Rectangle 59"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" fillcolor="window" stroked="f" strokeweight="1pt">
                    <v:fill opacity="0"/>
                  </v:rect>
                  <v:group id="Group 60"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62"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" fillcolor="#00b0f0" strokecolor="#0cf" strokeweight="1pt"/>
                  </v:group>
                </v:group>
                <v:shape id="Text Box 63"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" filled="f" stroked="f" strokeweight=".5pt">
                  <v:textbox inset="0,0,0,0">
                    <w:txbxContent>
                      <w:p w14:paraId="06FF426E" w14:textId="77777777" w:rsidR="000E555E" w:rsidRDefault="000E555E" w:rsidP="000E555E">
                        <w:pPr>
                          <w:jc w:val="center"/>
                        </w:pPr>
                      </w:p>
                      <w:p w14:paraId="09A422FF" w14:textId="77777777" w:rsidR="000E555E" w:rsidRDefault="000E555E" w:rsidP="000E555E">
                        <w:pPr>
                          <w:jc w:val="center"/>
                          <w:rPr>
                            <w:rFonts w:ascii="calluna" w:eastAsia="Times New Roman" w:hAnsi="calluna" w:cs="Times New Roman"/>
                            <w:color w:val="081B33"/>
                            <w:spacing w:val="-2"/>
                            <w:kern w:val="36"/>
                            <w:sz w:val="52"/>
                            <w:szCs w:val="52"/>
                          </w:rPr>
                        </w:pPr>
                        <w:r>
                          <w:rPr>
                            <w:noProof/>
                          </w:rPr>
                          <w:drawing>
                            <wp:inline distT="0" distB="0" distL="0" distR="0" wp14:anchorId="1260643C" wp14:editId="16F1FF82">
                              <wp:extent cx="1554197" cy="1057275"/>
                              <wp:effectExtent l="0" t="0" r="8255" b="0"/>
                              <wp:docPr id="36" name="Picture 3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8DF4A7A" w14:textId="77777777" w:rsidR="000E555E" w:rsidRDefault="000E555E" w:rsidP="000E555E">
                        <w:pPr>
                          <w:jc w:val="center"/>
                          <w:rPr>
                            <w:rFonts w:ascii="calluna" w:eastAsia="Times New Roman" w:hAnsi="calluna" w:cs="Times New Roman"/>
                            <w:color w:val="081B33"/>
                            <w:spacing w:val="-2"/>
                            <w:kern w:val="36"/>
                            <w:sz w:val="52"/>
                            <w:szCs w:val="52"/>
                          </w:rPr>
                        </w:pPr>
                      </w:p>
                      <w:p w14:paraId="29393337" w14:textId="77777777" w:rsidR="000E555E" w:rsidRDefault="000E555E" w:rsidP="000E555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6E996E" w14:textId="77777777" w:rsidR="000E555E" w:rsidRPr="00C7439A" w:rsidRDefault="000E555E" w:rsidP="000E555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800B946" w14:textId="77777777" w:rsidR="000E555E" w:rsidRPr="00C7439A" w:rsidRDefault="000E555E" w:rsidP="000E555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ED081A2" w14:textId="77777777" w:rsidR="000E555E" w:rsidRPr="00EC69F1" w:rsidRDefault="000E555E" w:rsidP="000E555E">
                        <w:pPr>
                          <w:rPr>
                            <w:sz w:val="20"/>
                            <w:szCs w:val="20"/>
                          </w:rPr>
                        </w:pPr>
                      </w:p>
                      <w:p w14:paraId="7009D71A" w14:textId="77777777" w:rsidR="000E555E" w:rsidRPr="00054D20" w:rsidRDefault="000E555E" w:rsidP="000E555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00C018EE" w:rsidRPr="00C018EE">
        <w:rPr>
          <w:rFonts w:ascii="futura-pt" w:hAnsi="futura-pt"/>
        </w:rPr>
        <w:t>Research suggests that various types of prepositions can be acquired differently based upon cognitive development of the brain. More specifically, the acquisition of spatial prepositions relates to conceptual development-concepts formed in the basis of children’s experiences in space (Rohlfing, 2005).</w:t>
      </w:r>
    </w:p>
    <w:p w14:paraId="7DEDCD1C" w14:textId="5FA6E5CF" w:rsidR="000E555E" w:rsidRDefault="00C018EE" w:rsidP="000E555E">
      <w:pPr>
        <w:numPr>
          <w:ilvl w:val="0"/>
          <w:numId w:val="14"/>
        </w:numPr>
        <w:rPr>
          <w:rFonts w:ascii="futura-pt" w:hAnsi="futura-pt"/>
        </w:rPr>
      </w:pPr>
      <w:r w:rsidRPr="00C018EE">
        <w:rPr>
          <w:rFonts w:ascii="futura-pt" w:hAnsi="futura-pt"/>
        </w:rPr>
        <w:t>Therefore, children learn concepts of space through experience. The article further describes that concepts of space vary by culture; therefore, cultural competence should be taken into consideration.</w:t>
      </w:r>
    </w:p>
    <w:p w14:paraId="3C131230" w14:textId="35A45F6E" w:rsidR="00C018EE" w:rsidRPr="00C018EE" w:rsidRDefault="00C018EE" w:rsidP="000E555E">
      <w:pPr>
        <w:numPr>
          <w:ilvl w:val="1"/>
          <w:numId w:val="14"/>
        </w:numPr>
        <w:rPr>
          <w:rFonts w:ascii="futura-pt" w:hAnsi="futura-pt"/>
          <w:sz w:val="20"/>
          <w:szCs w:val="20"/>
        </w:rPr>
      </w:pPr>
      <w:r w:rsidRPr="00C018EE">
        <w:rPr>
          <w:rFonts w:ascii="futura-pt" w:hAnsi="futura-pt"/>
          <w:sz w:val="20"/>
          <w:szCs w:val="20"/>
        </w:rPr>
        <w:t xml:space="preserve">In the English language, putting an object into something else, regardless of space, is categorized using the preposition </w:t>
      </w:r>
      <w:r w:rsidRPr="00C018EE">
        <w:rPr>
          <w:rFonts w:ascii="futura-pt" w:hAnsi="futura-pt"/>
          <w:i/>
          <w:sz w:val="20"/>
          <w:szCs w:val="20"/>
        </w:rPr>
        <w:t xml:space="preserve">in; </w:t>
      </w:r>
      <w:r w:rsidRPr="00C018EE">
        <w:rPr>
          <w:rFonts w:ascii="futura-pt" w:hAnsi="futura-pt"/>
          <w:sz w:val="20"/>
          <w:szCs w:val="20"/>
        </w:rPr>
        <w:t xml:space="preserve">however, in the Korean language, different words are used depending </w:t>
      </w:r>
      <w:r w:rsidRPr="00C018EE">
        <w:rPr>
          <w:rFonts w:ascii="futura-pt" w:hAnsi="futura-pt"/>
          <w:i/>
          <w:sz w:val="20"/>
          <w:szCs w:val="20"/>
        </w:rPr>
        <w:t xml:space="preserve">how </w:t>
      </w:r>
      <w:r w:rsidRPr="00C018EE">
        <w:rPr>
          <w:rFonts w:ascii="futura-pt" w:hAnsi="futura-pt"/>
          <w:sz w:val="20"/>
          <w:szCs w:val="20"/>
        </w:rPr>
        <w:t xml:space="preserve">the object is </w:t>
      </w:r>
      <w:r w:rsidRPr="00C018EE">
        <w:rPr>
          <w:rFonts w:ascii="futura-pt" w:hAnsi="futura-pt"/>
          <w:i/>
          <w:sz w:val="20"/>
          <w:szCs w:val="20"/>
        </w:rPr>
        <w:t xml:space="preserve">place, </w:t>
      </w:r>
      <w:r w:rsidRPr="00C018EE">
        <w:rPr>
          <w:rFonts w:ascii="futura-pt" w:hAnsi="futura-pt"/>
          <w:sz w:val="20"/>
          <w:szCs w:val="20"/>
        </w:rPr>
        <w:t xml:space="preserve">tightly or loosely (Rohlfing, 2005). </w:t>
      </w:r>
      <w:r w:rsidRPr="00C018EE">
        <w:rPr>
          <w:rFonts w:ascii="futura-pt" w:hAnsi="futura-pt"/>
          <w:sz w:val="20"/>
          <w:szCs w:val="20"/>
        </w:rPr>
        <w:tab/>
      </w:r>
    </w:p>
    <w:p w14:paraId="42AD97C0" w14:textId="77777777" w:rsidR="00C018EE" w:rsidRPr="00C018EE" w:rsidRDefault="00C018EE" w:rsidP="000E555E">
      <w:pPr>
        <w:numPr>
          <w:ilvl w:val="0"/>
          <w:numId w:val="17"/>
        </w:numPr>
        <w:spacing w:line="240" w:lineRule="auto"/>
        <w:rPr>
          <w:rFonts w:ascii="futura-pt" w:hAnsi="futura-pt"/>
        </w:rPr>
      </w:pPr>
      <w:r w:rsidRPr="00C018EE">
        <w:rPr>
          <w:rFonts w:ascii="futura-pt" w:hAnsi="futura-pt"/>
        </w:rPr>
        <w:t>With respect to typical development, toddlers and preschoolers acquire several categories of spatial prepositional concepts in a hierarchical fashion.</w:t>
      </w:r>
    </w:p>
    <w:p w14:paraId="18A37233" w14:textId="026ED6A9" w:rsidR="00C018EE" w:rsidRPr="00C018EE" w:rsidRDefault="00C018EE" w:rsidP="000E555E">
      <w:pPr>
        <w:numPr>
          <w:ilvl w:val="0"/>
          <w:numId w:val="14"/>
        </w:numPr>
        <w:spacing w:line="240" w:lineRule="auto"/>
        <w:rPr>
          <w:rFonts w:ascii="futura-pt" w:hAnsi="futura-pt"/>
          <w:sz w:val="20"/>
          <w:szCs w:val="20"/>
        </w:rPr>
      </w:pPr>
      <w:r w:rsidRPr="00C018EE">
        <w:rPr>
          <w:rFonts w:ascii="futura-pt" w:hAnsi="futura-pt"/>
          <w:sz w:val="20"/>
          <w:szCs w:val="20"/>
        </w:rPr>
        <w:t xml:space="preserve">Toddlers aged 24-months </w:t>
      </w:r>
      <w:proofErr w:type="gramStart"/>
      <w:r w:rsidR="008E5DDE">
        <w:rPr>
          <w:rFonts w:ascii="futura-pt" w:hAnsi="futura-pt"/>
          <w:sz w:val="20"/>
          <w:szCs w:val="20"/>
        </w:rPr>
        <w:t>are able to</w:t>
      </w:r>
      <w:proofErr w:type="gramEnd"/>
      <w:r w:rsidRPr="00C018EE">
        <w:rPr>
          <w:rFonts w:ascii="futura-pt" w:hAnsi="futura-pt"/>
          <w:sz w:val="20"/>
          <w:szCs w:val="20"/>
        </w:rPr>
        <w:t xml:space="preserve"> respond appropriately to a variety of </w:t>
      </w:r>
      <w:r w:rsidRPr="00C018EE">
        <w:rPr>
          <w:rFonts w:ascii="futura-pt" w:hAnsi="futura-pt"/>
          <w:i/>
          <w:sz w:val="20"/>
          <w:szCs w:val="20"/>
        </w:rPr>
        <w:t>vertical</w:t>
      </w:r>
      <w:r w:rsidRPr="00C018EE">
        <w:rPr>
          <w:rFonts w:ascii="futura-pt" w:hAnsi="futura-pt"/>
          <w:sz w:val="20"/>
          <w:szCs w:val="20"/>
        </w:rPr>
        <w:t xml:space="preserve"> spatial terms (e.g., in, on, on top, up). </w:t>
      </w:r>
    </w:p>
    <w:p w14:paraId="011DB01C" w14:textId="77777777" w:rsidR="000E555E" w:rsidRDefault="00C018EE" w:rsidP="000E555E">
      <w:pPr>
        <w:numPr>
          <w:ilvl w:val="0"/>
          <w:numId w:val="14"/>
        </w:numPr>
        <w:spacing w:line="240" w:lineRule="auto"/>
        <w:rPr>
          <w:rFonts w:ascii="futura-pt" w:hAnsi="futura-pt"/>
          <w:sz w:val="20"/>
          <w:szCs w:val="20"/>
        </w:rPr>
      </w:pPr>
      <w:r w:rsidRPr="00C018EE">
        <w:rPr>
          <w:rFonts w:ascii="futura-pt" w:hAnsi="futura-pt"/>
          <w:sz w:val="20"/>
          <w:szCs w:val="20"/>
        </w:rPr>
        <w:t xml:space="preserve">By age 36-months toddlers </w:t>
      </w:r>
      <w:proofErr w:type="gramStart"/>
      <w:r w:rsidRPr="00C018EE">
        <w:rPr>
          <w:rFonts w:ascii="futura-pt" w:hAnsi="futura-pt"/>
          <w:sz w:val="20"/>
          <w:szCs w:val="20"/>
        </w:rPr>
        <w:t>have the ability to</w:t>
      </w:r>
      <w:proofErr w:type="gramEnd"/>
      <w:r w:rsidRPr="00C018EE">
        <w:rPr>
          <w:rFonts w:ascii="futura-pt" w:hAnsi="futura-pt"/>
          <w:sz w:val="20"/>
          <w:szCs w:val="20"/>
        </w:rPr>
        <w:t xml:space="preserve"> respond to </w:t>
      </w:r>
      <w:r w:rsidRPr="00C018EE">
        <w:rPr>
          <w:rFonts w:ascii="futura-pt" w:hAnsi="futura-pt"/>
          <w:i/>
          <w:sz w:val="20"/>
          <w:szCs w:val="20"/>
        </w:rPr>
        <w:t xml:space="preserve">horizontal </w:t>
      </w:r>
      <w:r w:rsidRPr="00C018EE">
        <w:rPr>
          <w:rFonts w:ascii="futura-pt" w:hAnsi="futura-pt"/>
          <w:sz w:val="20"/>
          <w:szCs w:val="20"/>
        </w:rPr>
        <w:t xml:space="preserve">spatial terms (e.g., front, back, behind). </w:t>
      </w:r>
    </w:p>
    <w:p w14:paraId="0A8BF4AF" w14:textId="378D7963" w:rsidR="00C018EE" w:rsidRDefault="00C018EE" w:rsidP="000E555E">
      <w:pPr>
        <w:numPr>
          <w:ilvl w:val="0"/>
          <w:numId w:val="14"/>
        </w:numPr>
        <w:spacing w:line="240" w:lineRule="auto"/>
        <w:rPr>
          <w:rFonts w:ascii="futura-pt" w:hAnsi="futura-pt"/>
          <w:sz w:val="20"/>
          <w:szCs w:val="20"/>
        </w:rPr>
      </w:pPr>
      <w:r w:rsidRPr="00C018EE">
        <w:rPr>
          <w:rFonts w:ascii="futura-pt" w:hAnsi="futura-pt"/>
          <w:sz w:val="20"/>
          <w:szCs w:val="20"/>
        </w:rPr>
        <w:t xml:space="preserve">It is around 42-months of age that toddlers are able to respond to </w:t>
      </w:r>
      <w:r w:rsidRPr="00C018EE">
        <w:rPr>
          <w:rFonts w:ascii="futura-pt" w:hAnsi="futura-pt"/>
          <w:i/>
          <w:sz w:val="20"/>
          <w:szCs w:val="20"/>
        </w:rPr>
        <w:t>horizontal, side-to-side</w:t>
      </w:r>
      <w:r w:rsidRPr="00C018EE">
        <w:rPr>
          <w:rFonts w:ascii="futura-pt" w:hAnsi="futura-pt"/>
          <w:sz w:val="20"/>
          <w:szCs w:val="20"/>
        </w:rPr>
        <w:t xml:space="preserve"> spatial terms (e.g., </w:t>
      </w:r>
      <w:proofErr w:type="gramStart"/>
      <w:r w:rsidRPr="00C018EE">
        <w:rPr>
          <w:rFonts w:ascii="futura-pt" w:hAnsi="futura-pt"/>
          <w:sz w:val="20"/>
          <w:szCs w:val="20"/>
        </w:rPr>
        <w:t>beside,</w:t>
      </w:r>
      <w:proofErr w:type="gramEnd"/>
      <w:r w:rsidRPr="00C018EE">
        <w:rPr>
          <w:rFonts w:ascii="futura-pt" w:hAnsi="futura-pt"/>
          <w:sz w:val="20"/>
          <w:szCs w:val="20"/>
        </w:rPr>
        <w:t xml:space="preserve"> next to, follow, middle) prior to utilizing these terms expressively (Chappell &amp; Bronk, 2016; Owens, 2014).</w:t>
      </w:r>
    </w:p>
    <w:p w14:paraId="363681D7" w14:textId="77777777" w:rsidR="00C018EE" w:rsidRPr="00C018EE" w:rsidRDefault="00C018EE" w:rsidP="000E555E">
      <w:pPr>
        <w:numPr>
          <w:ilvl w:val="0"/>
          <w:numId w:val="18"/>
        </w:numPr>
        <w:rPr>
          <w:rFonts w:ascii="futura-pt" w:hAnsi="futura-pt"/>
        </w:rPr>
      </w:pPr>
      <w:r w:rsidRPr="00C018EE">
        <w:rPr>
          <w:rFonts w:ascii="futura-pt" w:hAnsi="futura-pt"/>
        </w:rPr>
        <w:t xml:space="preserve">In the academic setting, children are expected to comprehend classroom directions, participate in games, and participate in activities. </w:t>
      </w:r>
    </w:p>
    <w:p w14:paraId="27A5DEA3" w14:textId="77777777" w:rsidR="008C43F8" w:rsidRDefault="00C018EE" w:rsidP="00041085">
      <w:pPr>
        <w:numPr>
          <w:ilvl w:val="0"/>
          <w:numId w:val="14"/>
        </w:numPr>
        <w:rPr>
          <w:rFonts w:ascii="futura-pt" w:hAnsi="futura-pt"/>
        </w:rPr>
      </w:pPr>
      <w:r w:rsidRPr="00C018EE">
        <w:rPr>
          <w:rFonts w:ascii="futura-pt" w:hAnsi="futura-pt"/>
        </w:rPr>
        <w:lastRenderedPageBreak/>
        <w:t xml:space="preserve">For example, a teacher’s directions </w:t>
      </w:r>
      <w:r w:rsidR="008E5DDE">
        <w:rPr>
          <w:rFonts w:ascii="futura-pt" w:hAnsi="futura-pt"/>
        </w:rPr>
        <w:t xml:space="preserve">commonly </w:t>
      </w:r>
      <w:r w:rsidRPr="00C018EE">
        <w:rPr>
          <w:rFonts w:ascii="futura-pt" w:hAnsi="futura-pt"/>
        </w:rPr>
        <w:t xml:space="preserve">involve preposition use (i.e., “Put the pen </w:t>
      </w:r>
      <w:r w:rsidRPr="00C018EE">
        <w:rPr>
          <w:rFonts w:ascii="futura-pt" w:hAnsi="futura-pt"/>
          <w:i/>
        </w:rPr>
        <w:t>in front of</w:t>
      </w:r>
      <w:r w:rsidRPr="00C018EE">
        <w:rPr>
          <w:rFonts w:ascii="futura-pt" w:hAnsi="futura-pt"/>
        </w:rPr>
        <w:t xml:space="preserve"> the paper,” “place the toy </w:t>
      </w:r>
      <w:r w:rsidRPr="00C018EE">
        <w:rPr>
          <w:rFonts w:ascii="futura-pt" w:hAnsi="futura-pt"/>
          <w:i/>
        </w:rPr>
        <w:t>on top of</w:t>
      </w:r>
      <w:r w:rsidRPr="00C018EE">
        <w:rPr>
          <w:rFonts w:ascii="futura-pt" w:hAnsi="futura-pt"/>
        </w:rPr>
        <w:t xml:space="preserve"> the box,” “after you write your name </w:t>
      </w:r>
      <w:r w:rsidRPr="00C018EE">
        <w:rPr>
          <w:rFonts w:ascii="futura-pt" w:hAnsi="futura-pt"/>
          <w:i/>
        </w:rPr>
        <w:t xml:space="preserve">on </w:t>
      </w:r>
      <w:r w:rsidRPr="00C018EE">
        <w:rPr>
          <w:rFonts w:ascii="futura-pt" w:hAnsi="futura-pt"/>
        </w:rPr>
        <w:t>the paper, raise your hand</w:t>
      </w:r>
    </w:p>
    <w:p w14:paraId="36BE1559" w14:textId="77777777" w:rsidR="008C43F8" w:rsidRPr="00BF57E0" w:rsidRDefault="008C43F8" w:rsidP="008C43F8">
      <w:pPr>
        <w:jc w:val="center"/>
        <w:rPr>
          <w:rFonts w:ascii="futura-pt" w:hAnsi="futura-pt"/>
          <w:sz w:val="24"/>
          <w:szCs w:val="24"/>
          <w:lang w:val="en"/>
        </w:rPr>
      </w:pPr>
      <w:r>
        <w:rPr>
          <w:rFonts w:ascii="futura-pt" w:hAnsi="futura-pt"/>
          <w:sz w:val="24"/>
          <w:szCs w:val="24"/>
          <w:lang w:val="en"/>
        </w:rPr>
        <w:t xml:space="preserve">It is important for clinicians to consider that children with specific language impairment (SLI) may have language characteristics that are different to their typically developing peers. </w:t>
      </w:r>
    </w:p>
    <w:p w14:paraId="3545C1BD" w14:textId="77777777" w:rsidR="008C43F8" w:rsidRDefault="008C43F8" w:rsidP="008C43F8">
      <w:pPr>
        <w:pStyle w:val="ListParagraph"/>
        <w:spacing w:line="240" w:lineRule="auto"/>
        <w:ind w:left="1080"/>
        <w:rPr>
          <w:rFonts w:ascii="futura-pt" w:hAnsi="futura-pt"/>
        </w:rPr>
      </w:pPr>
    </w:p>
    <w:p w14:paraId="5026314C" w14:textId="586D7025" w:rsidR="008C43F8" w:rsidRPr="00BF57E0" w:rsidRDefault="008C43F8" w:rsidP="008C43F8">
      <w:pPr>
        <w:pStyle w:val="ListParagraph"/>
        <w:numPr>
          <w:ilvl w:val="0"/>
          <w:numId w:val="25"/>
        </w:numPr>
        <w:rPr>
          <w:rFonts w:ascii="futura-pt" w:hAnsi="futura-pt"/>
        </w:rPr>
      </w:pPr>
      <w:r>
        <w:rPr>
          <w:rFonts w:ascii="futura-pt" w:hAnsi="futura-pt"/>
        </w:rPr>
        <w:t xml:space="preserve">According to Owens (2014), children with SLI often use fewer morphemes, especially with function words (i.e., </w:t>
      </w:r>
      <w:r>
        <w:rPr>
          <w:rFonts w:ascii="futura-pt" w:hAnsi="futura-pt"/>
        </w:rPr>
        <w:t>prepositions</w:t>
      </w:r>
      <w:r>
        <w:rPr>
          <w:rFonts w:ascii="futura-pt" w:hAnsi="futura-pt"/>
        </w:rPr>
        <w:t xml:space="preserve">). </w:t>
      </w:r>
    </w:p>
    <w:p w14:paraId="51287A62" w14:textId="4D754A07" w:rsidR="00C018EE" w:rsidRPr="00041085" w:rsidRDefault="00C018EE" w:rsidP="008C43F8">
      <w:pPr>
        <w:rPr>
          <w:rFonts w:ascii="futura-pt" w:hAnsi="futura-pt"/>
        </w:rPr>
      </w:pPr>
      <w:r>
        <w:rPr>
          <w:noProof/>
        </w:rPr>
        <mc:AlternateContent>
          <mc:Choice Requires="wpg">
            <w:drawing>
              <wp:anchor distT="0" distB="0" distL="457200" distR="457200" simplePos="0" relativeHeight="251659264" behindDoc="0" locked="0" layoutInCell="1" allowOverlap="1" wp14:anchorId="529B0068" wp14:editId="1F6B8367">
                <wp:simplePos x="0" y="0"/>
                <wp:positionH relativeFrom="page">
                  <wp:posOffset>0</wp:posOffset>
                </wp:positionH>
                <wp:positionV relativeFrom="page">
                  <wp:posOffset>228600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86C1B" w14:textId="77777777" w:rsidR="00C018EE" w:rsidRDefault="00C018EE" w:rsidP="00C018EE">
                              <w:pPr>
                                <w:jc w:val="center"/>
                              </w:pPr>
                            </w:p>
                            <w:p w14:paraId="159819EF"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5E774863" wp14:editId="2120E18C">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7279C4D" w14:textId="77777777" w:rsidR="00C018EE" w:rsidRDefault="00C018EE" w:rsidP="00C018EE">
                              <w:pPr>
                                <w:jc w:val="center"/>
                                <w:rPr>
                                  <w:rFonts w:ascii="calluna" w:eastAsia="Times New Roman" w:hAnsi="calluna" w:cs="Times New Roman"/>
                                  <w:color w:val="081B33"/>
                                  <w:spacing w:val="-2"/>
                                  <w:kern w:val="36"/>
                                  <w:sz w:val="52"/>
                                  <w:szCs w:val="52"/>
                                </w:rPr>
                              </w:pPr>
                            </w:p>
                            <w:p w14:paraId="15A3EB79"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C8D4EF5"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41AEA36"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7981851" w14:textId="77777777" w:rsidR="00C018EE" w:rsidRPr="00EC69F1" w:rsidRDefault="00C018EE" w:rsidP="00C018EE">
                              <w:pPr>
                                <w:rPr>
                                  <w:sz w:val="20"/>
                                  <w:szCs w:val="20"/>
                                </w:rPr>
                              </w:pPr>
                            </w:p>
                            <w:p w14:paraId="20E9E18D" w14:textId="77777777" w:rsidR="00C018EE" w:rsidRPr="004818E8" w:rsidRDefault="00C018EE" w:rsidP="00C018EE">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29B0068" id="Group 179" o:spid="_x0000_s1047" style="position:absolute;margin-left:0;margin-top:18pt;width:234pt;height:738pt;z-index:25165926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">
                <v:group id="Group 180"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 id="Text Box 185"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E386C1B" w14:textId="77777777" w:rsidR="00C018EE" w:rsidRDefault="00C018EE" w:rsidP="00C018EE">
                        <w:pPr>
                          <w:jc w:val="center"/>
                        </w:pPr>
                      </w:p>
                      <w:p w14:paraId="159819EF"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5E774863" wp14:editId="2120E18C">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7279C4D" w14:textId="77777777" w:rsidR="00C018EE" w:rsidRDefault="00C018EE" w:rsidP="00C018EE">
                        <w:pPr>
                          <w:jc w:val="center"/>
                          <w:rPr>
                            <w:rFonts w:ascii="calluna" w:eastAsia="Times New Roman" w:hAnsi="calluna" w:cs="Times New Roman"/>
                            <w:color w:val="081B33"/>
                            <w:spacing w:val="-2"/>
                            <w:kern w:val="36"/>
                            <w:sz w:val="52"/>
                            <w:szCs w:val="52"/>
                          </w:rPr>
                        </w:pPr>
                      </w:p>
                      <w:p w14:paraId="15A3EB79"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C8D4EF5"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41AEA36"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7981851" w14:textId="77777777" w:rsidR="00C018EE" w:rsidRPr="00EC69F1" w:rsidRDefault="00C018EE" w:rsidP="00C018EE">
                        <w:pPr>
                          <w:rPr>
                            <w:sz w:val="20"/>
                            <w:szCs w:val="20"/>
                          </w:rPr>
                        </w:pPr>
                      </w:p>
                      <w:p w14:paraId="20E9E18D" w14:textId="77777777" w:rsidR="00C018EE" w:rsidRPr="004818E8" w:rsidRDefault="00C018EE" w:rsidP="00C018EE">
                        <w:pPr>
                          <w:pStyle w:val="TOCHeading"/>
                          <w:spacing w:before="120"/>
                          <w:rPr>
                            <w:color w:val="4472C4" w:themeColor="accent1"/>
                            <w:sz w:val="26"/>
                            <w:szCs w:val="26"/>
                          </w:rPr>
                        </w:pPr>
                      </w:p>
                    </w:txbxContent>
                  </v:textbox>
                </v:shape>
                <w10:wrap type="square" anchorx="page" anchory="page"/>
              </v:group>
            </w:pict>
          </mc:Fallback>
        </mc:AlternateContent>
      </w:r>
    </w:p>
    <w:p w14:paraId="18EBEDA7" w14:textId="77777777" w:rsidR="00C018EE" w:rsidRPr="009A1991" w:rsidRDefault="00C018EE" w:rsidP="00C018EE">
      <w:pPr>
        <w:spacing w:line="240" w:lineRule="auto"/>
        <w:jc w:val="center"/>
      </w:pPr>
      <w:r>
        <w:rPr>
          <w:noProof/>
        </w:rPr>
        <mc:AlternateContent>
          <mc:Choice Requires="wpg">
            <w:drawing>
              <wp:anchor distT="0" distB="0" distL="457200" distR="457200" simplePos="0" relativeHeight="251660288" behindDoc="0" locked="0" layoutInCell="1" allowOverlap="1" wp14:anchorId="7A9CD64A" wp14:editId="6DD5C6D9">
                <wp:simplePos x="0" y="0"/>
                <wp:positionH relativeFrom="page">
                  <wp:posOffset>0</wp:posOffset>
                </wp:positionH>
                <wp:positionV relativeFrom="page">
                  <wp:posOffset>228600</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05797AB3" w14:textId="77777777" w:rsidR="00C018EE" w:rsidRDefault="00C018EE" w:rsidP="00C018EE">
                              <w:pPr>
                                <w:jc w:val="center"/>
                              </w:pPr>
                            </w:p>
                            <w:p w14:paraId="2064D968"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6C578B20" wp14:editId="7581395E">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7F51CFB" w14:textId="77777777" w:rsidR="00C018EE" w:rsidRDefault="00C018EE" w:rsidP="00C018EE">
                              <w:pPr>
                                <w:jc w:val="center"/>
                                <w:rPr>
                                  <w:rFonts w:ascii="calluna" w:eastAsia="Times New Roman" w:hAnsi="calluna" w:cs="Times New Roman"/>
                                  <w:color w:val="081B33"/>
                                  <w:spacing w:val="-2"/>
                                  <w:kern w:val="36"/>
                                  <w:sz w:val="52"/>
                                  <w:szCs w:val="52"/>
                                </w:rPr>
                              </w:pPr>
                            </w:p>
                            <w:p w14:paraId="7165BDD8"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731008D"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DEF0F71"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730434F" w14:textId="77777777" w:rsidR="00C018EE" w:rsidRPr="00EC69F1" w:rsidRDefault="00C018EE" w:rsidP="00C018EE">
                              <w:pPr>
                                <w:rPr>
                                  <w:sz w:val="20"/>
                                  <w:szCs w:val="20"/>
                                </w:rPr>
                              </w:pPr>
                            </w:p>
                            <w:p w14:paraId="5192FEB2" w14:textId="77777777" w:rsidR="00C018EE" w:rsidRPr="00054D20" w:rsidRDefault="00C018EE" w:rsidP="00C018E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A9CD64A" id="Group 2" o:spid="_x0000_s1054" style="position:absolute;left:0;text-align:left;margin-left:0;margin-top:18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jJE+AUAAGk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">
                <v:group id="Group 3"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 id="Text Box 8"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05797AB3" w14:textId="77777777" w:rsidR="00C018EE" w:rsidRDefault="00C018EE" w:rsidP="00C018EE">
                        <w:pPr>
                          <w:jc w:val="center"/>
                        </w:pPr>
                      </w:p>
                      <w:p w14:paraId="2064D968"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6C578B20" wp14:editId="7581395E">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7F51CFB" w14:textId="77777777" w:rsidR="00C018EE" w:rsidRDefault="00C018EE" w:rsidP="00C018EE">
                        <w:pPr>
                          <w:jc w:val="center"/>
                          <w:rPr>
                            <w:rFonts w:ascii="calluna" w:eastAsia="Times New Roman" w:hAnsi="calluna" w:cs="Times New Roman"/>
                            <w:color w:val="081B33"/>
                            <w:spacing w:val="-2"/>
                            <w:kern w:val="36"/>
                            <w:sz w:val="52"/>
                            <w:szCs w:val="52"/>
                          </w:rPr>
                        </w:pPr>
                      </w:p>
                      <w:p w14:paraId="7165BDD8"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731008D"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DEF0F71"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730434F" w14:textId="77777777" w:rsidR="00C018EE" w:rsidRPr="00EC69F1" w:rsidRDefault="00C018EE" w:rsidP="00C018EE">
                        <w:pPr>
                          <w:rPr>
                            <w:sz w:val="20"/>
                            <w:szCs w:val="20"/>
                          </w:rPr>
                        </w:pPr>
                      </w:p>
                      <w:p w14:paraId="5192FEB2" w14:textId="77777777" w:rsidR="00C018EE" w:rsidRPr="00054D20" w:rsidRDefault="00C018EE" w:rsidP="00C018EE">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Pr>
          <w:rFonts w:ascii="calluna" w:eastAsia="Times New Roman" w:hAnsi="calluna" w:cs="Times New Roman"/>
          <w:color w:val="081B33"/>
          <w:spacing w:val="-2"/>
          <w:kern w:val="36"/>
          <w:sz w:val="96"/>
          <w:szCs w:val="96"/>
        </w:rPr>
        <w:t>Methods</w:t>
      </w:r>
    </w:p>
    <w:p w14:paraId="0A7E27FD" w14:textId="77777777" w:rsidR="00041085" w:rsidRDefault="00041085" w:rsidP="00C018EE">
      <w:pPr>
        <w:spacing w:line="240" w:lineRule="auto"/>
        <w:jc w:val="center"/>
        <w:rPr>
          <w:rFonts w:ascii="calluna" w:hAnsi="calluna"/>
          <w:color w:val="4472C4" w:themeColor="accent1"/>
          <w:sz w:val="48"/>
          <w:szCs w:val="48"/>
        </w:rPr>
      </w:pPr>
      <w:r>
        <w:rPr>
          <w:rFonts w:ascii="calluna" w:hAnsi="calluna"/>
          <w:color w:val="4472C4" w:themeColor="accent1"/>
          <w:sz w:val="48"/>
          <w:szCs w:val="48"/>
        </w:rPr>
        <w:t>Prepositions/</w:t>
      </w:r>
    </w:p>
    <w:p w14:paraId="2E08D04C" w14:textId="57C3B832" w:rsidR="00C018EE" w:rsidRPr="009A1991" w:rsidRDefault="00041085" w:rsidP="00C018EE">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Prepositional Phrases</w:t>
      </w:r>
    </w:p>
    <w:p w14:paraId="14FE59E6" w14:textId="77777777" w:rsidR="00041085" w:rsidRPr="00041085" w:rsidRDefault="00041085" w:rsidP="00041085">
      <w:pPr>
        <w:pStyle w:val="ListParagraph"/>
        <w:numPr>
          <w:ilvl w:val="0"/>
          <w:numId w:val="19"/>
        </w:numPr>
        <w:contextualSpacing w:val="0"/>
        <w:rPr>
          <w:rFonts w:ascii="futura-pt" w:eastAsia="Times New Roman" w:hAnsi="futura-pt" w:cs="Times New Roman"/>
          <w:highlight w:val="white"/>
          <w:u w:val="single"/>
          <w:lang w:val="en-US"/>
        </w:rPr>
      </w:pPr>
      <w:r w:rsidRPr="00041085">
        <w:rPr>
          <w:rFonts w:ascii="futura-pt" w:eastAsia="Times New Roman" w:hAnsi="futura-pt" w:cs="Times New Roman"/>
          <w:highlight w:val="white"/>
          <w:lang w:val="en-US"/>
        </w:rPr>
        <w:t xml:space="preserve">Intervention regarding prepositions can be provided in the form of either direct instruction or a prototype approach. </w:t>
      </w:r>
    </w:p>
    <w:p w14:paraId="7CCB95D5" w14:textId="77777777" w:rsidR="00041085" w:rsidRPr="00041085" w:rsidRDefault="00041085" w:rsidP="00041085">
      <w:pPr>
        <w:pStyle w:val="ListParagraph"/>
        <w:numPr>
          <w:ilvl w:val="6"/>
          <w:numId w:val="9"/>
        </w:numPr>
        <w:contextualSpacing w:val="0"/>
        <w:rPr>
          <w:rFonts w:ascii="futura-pt" w:eastAsia="Times New Roman" w:hAnsi="futura-pt" w:cs="Times New Roman"/>
          <w:highlight w:val="white"/>
          <w:u w:val="single"/>
          <w:lang w:val="en-US"/>
        </w:rPr>
      </w:pPr>
      <w:r w:rsidRPr="00041085">
        <w:rPr>
          <w:rFonts w:ascii="futura-pt" w:eastAsia="Times New Roman" w:hAnsi="futura-pt" w:cs="Times New Roman"/>
          <w:highlight w:val="white"/>
          <w:lang w:val="en-US"/>
        </w:rPr>
        <w:t xml:space="preserve">A study conducted among a population of individuals with intellectual disability found that following </w:t>
      </w:r>
      <w:r w:rsidRPr="00041085">
        <w:rPr>
          <w:rFonts w:ascii="futura-pt" w:eastAsia="Times New Roman" w:hAnsi="futura-pt" w:cs="Times New Roman"/>
          <w:i/>
          <w:highlight w:val="white"/>
          <w:lang w:val="en-US"/>
        </w:rPr>
        <w:t>direct instruction</w:t>
      </w:r>
      <w:r w:rsidRPr="00041085">
        <w:rPr>
          <w:rFonts w:ascii="futura-pt" w:eastAsia="Times New Roman" w:hAnsi="futura-pt" w:cs="Times New Roman"/>
          <w:highlight w:val="white"/>
          <w:lang w:val="en-US"/>
        </w:rPr>
        <w:t xml:space="preserve"> of prepositional use, the participants learned, maintained, and generalized preposition use (Hicks, Rivera, &amp; Wood, 2015).</w:t>
      </w:r>
    </w:p>
    <w:p w14:paraId="293FFEF2" w14:textId="77777777" w:rsidR="00041085" w:rsidRPr="00041085" w:rsidRDefault="00041085" w:rsidP="00041085">
      <w:pPr>
        <w:pStyle w:val="ListParagraph"/>
        <w:numPr>
          <w:ilvl w:val="6"/>
          <w:numId w:val="9"/>
        </w:numPr>
        <w:contextualSpacing w:val="0"/>
        <w:rPr>
          <w:rFonts w:ascii="futura-pt" w:eastAsia="Times New Roman" w:hAnsi="futura-pt" w:cs="Times New Roman"/>
          <w:highlight w:val="white"/>
          <w:u w:val="single"/>
          <w:lang w:val="en-US"/>
        </w:rPr>
      </w:pPr>
      <w:r w:rsidRPr="00041085">
        <w:rPr>
          <w:rFonts w:ascii="futura-pt" w:eastAsia="Times New Roman" w:hAnsi="futura-pt" w:cs="Times New Roman"/>
          <w:highlight w:val="white"/>
          <w:lang w:val="en-US"/>
        </w:rPr>
        <w:t xml:space="preserve">The </w:t>
      </w:r>
      <w:r w:rsidRPr="00041085">
        <w:rPr>
          <w:rFonts w:ascii="futura-pt" w:eastAsia="Times New Roman" w:hAnsi="futura-pt" w:cs="Times New Roman"/>
          <w:i/>
          <w:highlight w:val="white"/>
          <w:lang w:val="en-US"/>
        </w:rPr>
        <w:t>prototype approach</w:t>
      </w:r>
      <w:r w:rsidRPr="00041085">
        <w:rPr>
          <w:rFonts w:ascii="futura-pt" w:eastAsia="Times New Roman" w:hAnsi="futura-pt" w:cs="Times New Roman"/>
          <w:highlight w:val="white"/>
          <w:lang w:val="en-US"/>
        </w:rPr>
        <w:t xml:space="preserve"> was studied with children learning English as a second language. The </w:t>
      </w:r>
      <w:r w:rsidRPr="00041085">
        <w:rPr>
          <w:rFonts w:ascii="futura-pt" w:eastAsia="Times New Roman" w:hAnsi="futura-pt" w:cs="Times New Roman"/>
          <w:i/>
          <w:highlight w:val="white"/>
          <w:lang w:val="en-US"/>
        </w:rPr>
        <w:t xml:space="preserve">prototype approach </w:t>
      </w:r>
      <w:r w:rsidRPr="00041085">
        <w:rPr>
          <w:rFonts w:ascii="futura-pt" w:eastAsia="Times New Roman" w:hAnsi="futura-pt" w:cs="Times New Roman"/>
          <w:highlight w:val="white"/>
          <w:lang w:val="en-US"/>
        </w:rPr>
        <w:t xml:space="preserve">is an approach that teaches </w:t>
      </w:r>
      <w:r w:rsidRPr="00041085">
        <w:rPr>
          <w:rFonts w:ascii="futura-pt" w:eastAsia="Times New Roman" w:hAnsi="futura-pt" w:cs="Times New Roman"/>
          <w:highlight w:val="white"/>
          <w:lang w:val="en-US"/>
        </w:rPr>
        <w:lastRenderedPageBreak/>
        <w:t xml:space="preserve">prepositions in a </w:t>
      </w:r>
      <w:r w:rsidRPr="00041085">
        <w:rPr>
          <w:rFonts w:ascii="futura-pt" w:eastAsia="Times New Roman" w:hAnsi="futura-pt" w:cs="Times New Roman"/>
          <w:i/>
          <w:highlight w:val="white"/>
          <w:lang w:val="en-US"/>
        </w:rPr>
        <w:t>semantically based manner</w:t>
      </w:r>
      <w:r w:rsidRPr="00041085">
        <w:rPr>
          <w:rFonts w:ascii="futura-pt" w:eastAsia="Times New Roman" w:hAnsi="futura-pt" w:cs="Times New Roman"/>
          <w:highlight w:val="white"/>
          <w:lang w:val="en-US"/>
        </w:rPr>
        <w:t xml:space="preserve"> by way of multiple meanings. </w:t>
      </w:r>
    </w:p>
    <w:p w14:paraId="686BA0A6" w14:textId="2F17B12F" w:rsidR="00041085" w:rsidRPr="008C43F8" w:rsidRDefault="00041085" w:rsidP="008C43F8">
      <w:pPr>
        <w:pStyle w:val="ListParagraph"/>
        <w:numPr>
          <w:ilvl w:val="7"/>
          <w:numId w:val="9"/>
        </w:numPr>
        <w:contextualSpacing w:val="0"/>
        <w:rPr>
          <w:rFonts w:ascii="futura-pt" w:eastAsia="Times New Roman" w:hAnsi="futura-pt" w:cs="Times New Roman"/>
          <w:highlight w:val="white"/>
          <w:u w:val="single"/>
          <w:lang w:val="en-US"/>
        </w:rPr>
      </w:pPr>
      <w:r w:rsidRPr="00041085">
        <w:rPr>
          <w:rFonts w:ascii="futura-pt" w:eastAsia="Times New Roman" w:hAnsi="futura-pt" w:cs="Times New Roman"/>
          <w:highlight w:val="white"/>
          <w:lang w:val="en-US"/>
        </w:rPr>
        <w:t>This form of instruction teaches that spatial prepositions have multiple meanings, and one is thought to be more dominating than the others (</w:t>
      </w:r>
      <w:proofErr w:type="spellStart"/>
      <w:r w:rsidRPr="00041085">
        <w:rPr>
          <w:rFonts w:ascii="futura-pt" w:eastAsia="Times New Roman" w:hAnsi="futura-pt" w:cs="Times New Roman"/>
          <w:highlight w:val="white"/>
          <w:lang w:val="en-US"/>
        </w:rPr>
        <w:t>Lorincz</w:t>
      </w:r>
      <w:proofErr w:type="spellEnd"/>
      <w:r w:rsidRPr="00041085">
        <w:rPr>
          <w:rFonts w:ascii="futura-pt" w:eastAsia="Times New Roman" w:hAnsi="futura-pt" w:cs="Times New Roman"/>
          <w:highlight w:val="white"/>
          <w:lang w:val="en-US"/>
        </w:rPr>
        <w:t xml:space="preserve"> &amp; Gordon, 2012).</w:t>
      </w:r>
      <w:r w:rsidR="00E05F44" w:rsidRPr="00694C99">
        <w:rPr>
          <w:rFonts w:asciiTheme="minorHAnsi" w:eastAsiaTheme="minorHAnsi" w:hAnsiTheme="minorHAnsi" w:cstheme="minorBidi"/>
          <w:noProof/>
          <w:lang w:val="en-US"/>
        </w:rPr>
        <mc:AlternateContent>
          <mc:Choice Requires="wpg">
            <w:drawing>
              <wp:anchor distT="0" distB="0" distL="457200" distR="457200" simplePos="0" relativeHeight="251674624" behindDoc="0" locked="0" layoutInCell="1" allowOverlap="1" wp14:anchorId="61882D1E" wp14:editId="28468E66">
                <wp:simplePos x="0" y="0"/>
                <wp:positionH relativeFrom="page">
                  <wp:posOffset>66675</wp:posOffset>
                </wp:positionH>
                <wp:positionV relativeFrom="margin">
                  <wp:posOffset>-542925</wp:posOffset>
                </wp:positionV>
                <wp:extent cx="2971800" cy="9372600"/>
                <wp:effectExtent l="0" t="0" r="0" b="19050"/>
                <wp:wrapSquare wrapText="bothSides"/>
                <wp:docPr id="129" name="Group 12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0" name="Group 130"/>
                        <wpg:cNvGrpSpPr/>
                        <wpg:grpSpPr>
                          <a:xfrm>
                            <a:off x="0" y="0"/>
                            <a:ext cx="914400" cy="9372600"/>
                            <a:chOff x="0" y="0"/>
                            <a:chExt cx="914400" cy="9372600"/>
                          </a:xfrm>
                        </wpg:grpSpPr>
                        <wps:wsp>
                          <wps:cNvPr id="131" name="Rectangle 13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227566" y="0"/>
                              <a:ext cx="667512" cy="9372600"/>
                              <a:chOff x="0" y="0"/>
                              <a:chExt cx="667512" cy="9372600"/>
                            </a:xfrm>
                          </wpg:grpSpPr>
                          <wps:wsp>
                            <wps:cNvPr id="14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0" name="Text Box 150"/>
                        <wps:cNvSpPr txBox="1"/>
                        <wps:spPr>
                          <a:xfrm>
                            <a:off x="933177" y="9525"/>
                            <a:ext cx="2037754" cy="8328808"/>
                          </a:xfrm>
                          <a:prstGeom prst="rect">
                            <a:avLst/>
                          </a:prstGeom>
                          <a:noFill/>
                          <a:ln w="6350">
                            <a:noFill/>
                          </a:ln>
                          <a:effectLst/>
                        </wps:spPr>
                        <wps:txbx>
                          <w:txbxContent>
                            <w:p w14:paraId="576B3B9E" w14:textId="77777777" w:rsidR="00E05F44" w:rsidRDefault="00E05F44" w:rsidP="00E05F44">
                              <w:pPr>
                                <w:jc w:val="center"/>
                              </w:pPr>
                            </w:p>
                            <w:p w14:paraId="47DB091F" w14:textId="77777777" w:rsidR="00E05F44" w:rsidRDefault="00E05F44" w:rsidP="00E05F44">
                              <w:pPr>
                                <w:jc w:val="center"/>
                                <w:rPr>
                                  <w:rFonts w:ascii="calluna" w:eastAsia="Times New Roman" w:hAnsi="calluna" w:cs="Times New Roman"/>
                                  <w:color w:val="081B33"/>
                                  <w:spacing w:val="-2"/>
                                  <w:kern w:val="36"/>
                                  <w:sz w:val="52"/>
                                  <w:szCs w:val="52"/>
                                </w:rPr>
                              </w:pPr>
                              <w:r>
                                <w:rPr>
                                  <w:noProof/>
                                </w:rPr>
                                <w:drawing>
                                  <wp:inline distT="0" distB="0" distL="0" distR="0" wp14:anchorId="582A4DD7" wp14:editId="69F91043">
                                    <wp:extent cx="1554197" cy="1057275"/>
                                    <wp:effectExtent l="0" t="0" r="8255" b="0"/>
                                    <wp:docPr id="151" name="Picture 1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8F9B33E" w14:textId="77777777" w:rsidR="00E05F44" w:rsidRDefault="00E05F44" w:rsidP="00E05F44">
                              <w:pPr>
                                <w:jc w:val="center"/>
                                <w:rPr>
                                  <w:rFonts w:ascii="calluna" w:eastAsia="Times New Roman" w:hAnsi="calluna" w:cs="Times New Roman"/>
                                  <w:color w:val="081B33"/>
                                  <w:spacing w:val="-2"/>
                                  <w:kern w:val="36"/>
                                  <w:sz w:val="52"/>
                                  <w:szCs w:val="52"/>
                                </w:rPr>
                              </w:pPr>
                            </w:p>
                            <w:p w14:paraId="5E5E2837" w14:textId="77777777" w:rsidR="00E05F44" w:rsidRDefault="00E05F44" w:rsidP="00E05F4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D39A5E3" w14:textId="77777777" w:rsidR="00E05F44" w:rsidRPr="00C7439A" w:rsidRDefault="00E05F44" w:rsidP="00E05F4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79DE27D" w14:textId="77777777" w:rsidR="00E05F44" w:rsidRPr="00C7439A" w:rsidRDefault="00E05F44" w:rsidP="00E05F4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F0693E6" w14:textId="77777777" w:rsidR="00E05F44" w:rsidRPr="00EC69F1" w:rsidRDefault="00E05F44" w:rsidP="00E05F44">
                              <w:pPr>
                                <w:rPr>
                                  <w:sz w:val="20"/>
                                  <w:szCs w:val="20"/>
                                </w:rPr>
                              </w:pPr>
                            </w:p>
                            <w:p w14:paraId="4A64CB20" w14:textId="77777777" w:rsidR="00E05F44" w:rsidRPr="004818E8" w:rsidRDefault="00E05F44" w:rsidP="00E05F44">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1882D1E" id="Group 129" o:spid="_x0000_s1061" style="position:absolute;left:0;text-align:left;margin-left:5.25pt;margin-top:-42.75pt;width:234pt;height:738pt;z-index:25167462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">
                <v:group id="Group 130"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rect id="Rectangle 131"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" fillcolor="window" stroked="f" strokeweight="1pt">
                    <v:fill opacity="0"/>
                  </v:rect>
                  <v:group id="Group 132"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9"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" fillcolor="#00b0f0" strokecolor="#0cf" strokeweight="1pt"/>
                  </v:group>
                </v:group>
                <v:shape id="Text Box 150"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" filled="f" stroked="f" strokeweight=".5pt">
                  <v:textbox inset="0,0,0,0">
                    <w:txbxContent>
                      <w:p w14:paraId="576B3B9E" w14:textId="77777777" w:rsidR="00E05F44" w:rsidRDefault="00E05F44" w:rsidP="00E05F44">
                        <w:pPr>
                          <w:jc w:val="center"/>
                        </w:pPr>
                      </w:p>
                      <w:p w14:paraId="47DB091F" w14:textId="77777777" w:rsidR="00E05F44" w:rsidRDefault="00E05F44" w:rsidP="00E05F44">
                        <w:pPr>
                          <w:jc w:val="center"/>
                          <w:rPr>
                            <w:rFonts w:ascii="calluna" w:eastAsia="Times New Roman" w:hAnsi="calluna" w:cs="Times New Roman"/>
                            <w:color w:val="081B33"/>
                            <w:spacing w:val="-2"/>
                            <w:kern w:val="36"/>
                            <w:sz w:val="52"/>
                            <w:szCs w:val="52"/>
                          </w:rPr>
                        </w:pPr>
                        <w:r>
                          <w:rPr>
                            <w:noProof/>
                          </w:rPr>
                          <w:drawing>
                            <wp:inline distT="0" distB="0" distL="0" distR="0" wp14:anchorId="582A4DD7" wp14:editId="69F91043">
                              <wp:extent cx="1554197" cy="1057275"/>
                              <wp:effectExtent l="0" t="0" r="8255" b="0"/>
                              <wp:docPr id="151" name="Picture 1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8F9B33E" w14:textId="77777777" w:rsidR="00E05F44" w:rsidRDefault="00E05F44" w:rsidP="00E05F44">
                        <w:pPr>
                          <w:jc w:val="center"/>
                          <w:rPr>
                            <w:rFonts w:ascii="calluna" w:eastAsia="Times New Roman" w:hAnsi="calluna" w:cs="Times New Roman"/>
                            <w:color w:val="081B33"/>
                            <w:spacing w:val="-2"/>
                            <w:kern w:val="36"/>
                            <w:sz w:val="52"/>
                            <w:szCs w:val="52"/>
                          </w:rPr>
                        </w:pPr>
                      </w:p>
                      <w:p w14:paraId="5E5E2837" w14:textId="77777777" w:rsidR="00E05F44" w:rsidRDefault="00E05F44" w:rsidP="00E05F4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D39A5E3" w14:textId="77777777" w:rsidR="00E05F44" w:rsidRPr="00C7439A" w:rsidRDefault="00E05F44" w:rsidP="00E05F4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79DE27D" w14:textId="77777777" w:rsidR="00E05F44" w:rsidRPr="00C7439A" w:rsidRDefault="00E05F44" w:rsidP="00E05F4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F0693E6" w14:textId="77777777" w:rsidR="00E05F44" w:rsidRPr="00EC69F1" w:rsidRDefault="00E05F44" w:rsidP="00E05F44">
                        <w:pPr>
                          <w:rPr>
                            <w:sz w:val="20"/>
                            <w:szCs w:val="20"/>
                          </w:rPr>
                        </w:pPr>
                      </w:p>
                      <w:p w14:paraId="4A64CB20" w14:textId="77777777" w:rsidR="00E05F44" w:rsidRPr="004818E8" w:rsidRDefault="00E05F44" w:rsidP="00E05F44">
                        <w:pPr>
                          <w:pStyle w:val="TOCHeading"/>
                          <w:spacing w:before="120"/>
                          <w:rPr>
                            <w:color w:val="4472C4" w:themeColor="accent1"/>
                            <w:sz w:val="26"/>
                            <w:szCs w:val="26"/>
                          </w:rPr>
                        </w:pPr>
                      </w:p>
                    </w:txbxContent>
                  </v:textbox>
                </v:shape>
                <w10:wrap type="square" anchorx="page" anchory="margin"/>
              </v:group>
            </w:pict>
          </mc:Fallback>
        </mc:AlternateContent>
      </w:r>
    </w:p>
    <w:p w14:paraId="2057CBA4" w14:textId="77777777" w:rsidR="00041085" w:rsidRPr="00041085" w:rsidRDefault="00041085" w:rsidP="00041085">
      <w:pPr>
        <w:rPr>
          <w:rFonts w:ascii="futura-pt" w:eastAsia="Times New Roman" w:hAnsi="futura-pt" w:cs="Times New Roman"/>
          <w:highlight w:val="white"/>
          <w:u w:val="single"/>
        </w:rPr>
      </w:pPr>
    </w:p>
    <w:p w14:paraId="688706A1" w14:textId="77777777" w:rsidR="00041085" w:rsidRPr="00041085" w:rsidRDefault="00041085" w:rsidP="00E05F44">
      <w:pPr>
        <w:pStyle w:val="ListParagraph"/>
        <w:numPr>
          <w:ilvl w:val="0"/>
          <w:numId w:val="20"/>
        </w:numPr>
        <w:contextualSpacing w:val="0"/>
        <w:rPr>
          <w:rFonts w:ascii="futura-pt" w:eastAsia="Times New Roman" w:hAnsi="futura-pt" w:cs="Times New Roman"/>
          <w:highlight w:val="white"/>
          <w:u w:val="single"/>
          <w:lang w:val="en-US"/>
        </w:rPr>
      </w:pPr>
      <w:r w:rsidRPr="00041085">
        <w:rPr>
          <w:rFonts w:ascii="futura-pt" w:eastAsia="Times New Roman" w:hAnsi="futura-pt" w:cs="Times New Roman"/>
          <w:highlight w:val="white"/>
          <w:lang w:val="en-US"/>
        </w:rPr>
        <w:t xml:space="preserve">Learners are then taught to </w:t>
      </w:r>
      <w:proofErr w:type="gramStart"/>
      <w:r w:rsidRPr="00041085">
        <w:rPr>
          <w:rFonts w:ascii="futura-pt" w:eastAsia="Times New Roman" w:hAnsi="futura-pt" w:cs="Times New Roman"/>
          <w:highlight w:val="white"/>
          <w:lang w:val="en-US"/>
        </w:rPr>
        <w:t>compare and contrast</w:t>
      </w:r>
      <w:proofErr w:type="gramEnd"/>
      <w:r w:rsidRPr="00041085">
        <w:rPr>
          <w:rFonts w:ascii="futura-pt" w:eastAsia="Times New Roman" w:hAnsi="futura-pt" w:cs="Times New Roman"/>
          <w:highlight w:val="white"/>
          <w:lang w:val="en-US"/>
        </w:rPr>
        <w:t xml:space="preserve"> spatial prepositions in order to help them comprehend the differences or similarities in meaning and relationship.</w:t>
      </w:r>
    </w:p>
    <w:p w14:paraId="0A590786" w14:textId="77777777" w:rsidR="00E05F44" w:rsidRPr="00E05F44" w:rsidRDefault="00041085" w:rsidP="00E05F44">
      <w:pPr>
        <w:pStyle w:val="ListParagraph"/>
        <w:numPr>
          <w:ilvl w:val="0"/>
          <w:numId w:val="20"/>
        </w:numPr>
        <w:contextualSpacing w:val="0"/>
        <w:rPr>
          <w:rFonts w:ascii="futura-pt" w:eastAsia="Times New Roman" w:hAnsi="futura-pt" w:cs="Times New Roman"/>
          <w:highlight w:val="white"/>
          <w:u w:val="single"/>
          <w:lang w:val="en-US"/>
        </w:rPr>
      </w:pPr>
      <w:r w:rsidRPr="00041085">
        <w:rPr>
          <w:rFonts w:ascii="futura-pt" w:eastAsia="Times New Roman" w:hAnsi="futura-pt" w:cs="Times New Roman"/>
          <w:highlight w:val="white"/>
          <w:lang w:val="en-US"/>
        </w:rPr>
        <w:t xml:space="preserve">A study conducted by Lam (2009), cited in Lorincz &amp; Gordon (2012), discovered that a semantically based prototype approach, to teach spatial prepositions to English Language Learners (ELLs), improved overall knowledge and retention of spatial prepositions. </w:t>
      </w:r>
    </w:p>
    <w:p w14:paraId="34C1BA64" w14:textId="47726351" w:rsidR="00041085" w:rsidRPr="00E05F44" w:rsidRDefault="00041085" w:rsidP="00E05F44">
      <w:pPr>
        <w:pStyle w:val="ListParagraph"/>
        <w:numPr>
          <w:ilvl w:val="6"/>
          <w:numId w:val="20"/>
        </w:numPr>
        <w:contextualSpacing w:val="0"/>
        <w:rPr>
          <w:rFonts w:ascii="futura-pt" w:eastAsia="Times New Roman" w:hAnsi="futura-pt" w:cs="Times New Roman"/>
          <w:sz w:val="20"/>
          <w:szCs w:val="20"/>
          <w:highlight w:val="white"/>
          <w:u w:val="single"/>
          <w:lang w:val="en-US"/>
        </w:rPr>
      </w:pPr>
      <w:r w:rsidRPr="00E05F44">
        <w:rPr>
          <w:rFonts w:ascii="futura-pt" w:eastAsia="Times New Roman" w:hAnsi="futura-pt" w:cs="Times New Roman"/>
          <w:sz w:val="20"/>
          <w:szCs w:val="20"/>
          <w:highlight w:val="white"/>
        </w:rPr>
        <w:t>A second study conducted by Song &amp; Sardegna (2014) also investigated the acquisition of spatial prepositions in ELLs. This study concluded that enhancing semantic knowledge through extensive reading instruction could incidentally improve the acquisition of spatial concepts in Korean speaking high-school students.</w:t>
      </w:r>
    </w:p>
    <w:p w14:paraId="49B0D370" w14:textId="77777777" w:rsidR="00E05F44" w:rsidRPr="00E05F44" w:rsidRDefault="00041085" w:rsidP="00E05F44">
      <w:pPr>
        <w:pStyle w:val="ListParagraph"/>
        <w:numPr>
          <w:ilvl w:val="0"/>
          <w:numId w:val="21"/>
        </w:numPr>
        <w:contextualSpacing w:val="0"/>
        <w:rPr>
          <w:rFonts w:ascii="futura-pt" w:eastAsia="Times New Roman" w:hAnsi="futura-pt" w:cs="Times New Roman"/>
          <w:highlight w:val="white"/>
          <w:u w:val="single"/>
          <w:lang w:val="en-US"/>
        </w:rPr>
      </w:pPr>
      <w:r w:rsidRPr="00041085">
        <w:rPr>
          <w:rFonts w:ascii="futura-pt" w:eastAsia="Times New Roman" w:hAnsi="futura-pt" w:cs="Times New Roman"/>
          <w:highlight w:val="white"/>
          <w:lang w:val="en-US"/>
        </w:rPr>
        <w:t xml:space="preserve">Training of spatial prepositions in pairs of polarity has been an effective strategy to reinforce learning (Chappell &amp; Bronk, 1976). Polarity pairs, otherwise known as opposite pairs, are helpful to teach concepts of a less concrete nature to children. </w:t>
      </w:r>
    </w:p>
    <w:p w14:paraId="4A5BF997" w14:textId="0F65A67D" w:rsidR="00041085" w:rsidRPr="00E05F44" w:rsidRDefault="00041085" w:rsidP="00E05F44">
      <w:pPr>
        <w:pStyle w:val="ListParagraph"/>
        <w:numPr>
          <w:ilvl w:val="6"/>
          <w:numId w:val="21"/>
        </w:numPr>
        <w:contextualSpacing w:val="0"/>
        <w:rPr>
          <w:rFonts w:ascii="futura-pt" w:eastAsia="Times New Roman" w:hAnsi="futura-pt" w:cs="Times New Roman"/>
          <w:sz w:val="20"/>
          <w:szCs w:val="20"/>
          <w:highlight w:val="white"/>
          <w:u w:val="single"/>
          <w:lang w:val="en-US"/>
        </w:rPr>
      </w:pPr>
      <w:r w:rsidRPr="00E05F44">
        <w:rPr>
          <w:rFonts w:ascii="futura-pt" w:eastAsia="Times New Roman" w:hAnsi="futura-pt" w:cs="Times New Roman"/>
          <w:sz w:val="20"/>
          <w:szCs w:val="20"/>
          <w:highlight w:val="white"/>
        </w:rPr>
        <w:t>Concepts closer in semantic meaning are more challenging for children to understand because they are found difficult due to their abstract nature (Lorincz &amp; Gordon, 2012). For these reasons, it is recommended that spatial concepts be taught in pairs of opposites (e.g., on/under, above/below, in front/behind).</w:t>
      </w:r>
    </w:p>
    <w:p w14:paraId="2975D503" w14:textId="3C4B5973" w:rsidR="00E05F44" w:rsidRPr="00935DE4" w:rsidRDefault="00E05F44" w:rsidP="00935DE4">
      <w:pPr>
        <w:rPr>
          <w:rFonts w:ascii="futura-pt" w:eastAsia="Times New Roman" w:hAnsi="futura-pt" w:cs="Times New Roman"/>
          <w:highlight w:val="white"/>
        </w:rPr>
      </w:pPr>
    </w:p>
    <w:p w14:paraId="05E113C0" w14:textId="77777777" w:rsidR="00E05F44" w:rsidRDefault="00E05F44" w:rsidP="00E05F44">
      <w:pPr>
        <w:pStyle w:val="ListParagraph"/>
        <w:ind w:left="0"/>
        <w:contextualSpacing w:val="0"/>
        <w:jc w:val="center"/>
        <w:rPr>
          <w:rFonts w:ascii="calluna" w:eastAsia="Times New Roman" w:hAnsi="calluna" w:cs="Times New Roman"/>
          <w:color w:val="081B33"/>
          <w:spacing w:val="-2"/>
          <w:kern w:val="36"/>
          <w:sz w:val="96"/>
          <w:szCs w:val="96"/>
        </w:rPr>
      </w:pPr>
      <w:r>
        <w:rPr>
          <w:rFonts w:ascii="calluna" w:eastAsia="Times New Roman" w:hAnsi="calluna" w:cs="Times New Roman"/>
          <w:color w:val="081B33"/>
          <w:spacing w:val="-2"/>
          <w:kern w:val="36"/>
          <w:sz w:val="96"/>
          <w:szCs w:val="96"/>
        </w:rPr>
        <w:lastRenderedPageBreak/>
        <w:t>Methods</w:t>
      </w:r>
    </w:p>
    <w:p w14:paraId="26BF5404" w14:textId="568FD2DB" w:rsidR="00E05F44" w:rsidRDefault="00E05F44" w:rsidP="00E05F44">
      <w:pPr>
        <w:pStyle w:val="ListParagraph"/>
        <w:ind w:left="0"/>
        <w:contextualSpacing w:val="0"/>
        <w:jc w:val="center"/>
        <w:rPr>
          <w:rFonts w:ascii="calluna" w:hAnsi="calluna"/>
          <w:color w:val="4472C4" w:themeColor="accent1"/>
          <w:sz w:val="48"/>
          <w:szCs w:val="48"/>
        </w:rPr>
      </w:pPr>
      <w:r>
        <w:rPr>
          <w:rFonts w:ascii="calluna" w:hAnsi="calluna"/>
          <w:color w:val="4472C4" w:themeColor="accent1"/>
          <w:sz w:val="48"/>
          <w:szCs w:val="48"/>
        </w:rPr>
        <w:t>Prepositions/</w:t>
      </w:r>
    </w:p>
    <w:p w14:paraId="66990D99" w14:textId="56D946AB" w:rsidR="00E05F44" w:rsidRPr="00694C99" w:rsidRDefault="00E05F44" w:rsidP="00E05F44">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Prepositional Phrases</w:t>
      </w:r>
    </w:p>
    <w:p w14:paraId="5E269FBC" w14:textId="77777777" w:rsidR="00E05F44" w:rsidRPr="00E05F44" w:rsidRDefault="00E05F44" w:rsidP="00E05F44">
      <w:pPr>
        <w:pStyle w:val="ListParagraph"/>
        <w:contextualSpacing w:val="0"/>
        <w:rPr>
          <w:rFonts w:ascii="futura-pt" w:eastAsia="Times New Roman" w:hAnsi="futura-pt" w:cs="Times New Roman"/>
          <w:highlight w:val="white"/>
          <w:lang w:val="en-US"/>
        </w:rPr>
      </w:pPr>
    </w:p>
    <w:p w14:paraId="458300C7" w14:textId="5EB00849" w:rsidR="00041085" w:rsidRDefault="00041085" w:rsidP="00041085">
      <w:pPr>
        <w:pStyle w:val="ListParagraph"/>
        <w:numPr>
          <w:ilvl w:val="0"/>
          <w:numId w:val="9"/>
        </w:numPr>
        <w:contextualSpacing w:val="0"/>
        <w:rPr>
          <w:rFonts w:ascii="futura-pt" w:eastAsia="Times New Roman" w:hAnsi="futura-pt" w:cs="Times New Roman"/>
          <w:highlight w:val="white"/>
          <w:lang w:val="en-US"/>
        </w:rPr>
      </w:pPr>
      <w:r w:rsidRPr="00041085">
        <w:rPr>
          <w:rFonts w:ascii="futura-pt" w:eastAsia="Times New Roman" w:hAnsi="futura-pt" w:cs="Times New Roman"/>
          <w:highlight w:val="white"/>
          <w:lang w:val="en-US"/>
        </w:rPr>
        <w:t>Arntsen (2016) provided the following eight-step method to teach prepositions and prepositional phrases:</w:t>
      </w:r>
    </w:p>
    <w:p w14:paraId="223AB044" w14:textId="77777777" w:rsidR="00B1259F" w:rsidRPr="00041085" w:rsidRDefault="00B1259F" w:rsidP="00B1259F">
      <w:pPr>
        <w:pStyle w:val="ListParagraph"/>
        <w:contextualSpacing w:val="0"/>
        <w:rPr>
          <w:rFonts w:ascii="futura-pt" w:eastAsia="Times New Roman" w:hAnsi="futura-pt" w:cs="Times New Roman"/>
          <w:highlight w:val="white"/>
          <w:lang w:val="en-US"/>
        </w:rPr>
      </w:pPr>
    </w:p>
    <w:p w14:paraId="4DC1B3D9"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 xml:space="preserve">Step One: </w:t>
      </w:r>
      <w:r w:rsidRPr="00041085">
        <w:rPr>
          <w:rFonts w:ascii="futura-pt" w:eastAsia="Times New Roman" w:hAnsi="futura-pt" w:cs="Times New Roman"/>
          <w:sz w:val="20"/>
          <w:szCs w:val="20"/>
          <w:highlight w:val="white"/>
          <w:lang w:val="en-US"/>
        </w:rPr>
        <w:t>review vocabulary that will be used in the lesson (i.e., book, desk, chair).</w:t>
      </w:r>
    </w:p>
    <w:p w14:paraId="1B1D78B5"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Step Two:</w:t>
      </w:r>
      <w:r w:rsidRPr="00041085">
        <w:rPr>
          <w:rFonts w:ascii="futura-pt" w:eastAsia="Times New Roman" w:hAnsi="futura-pt" w:cs="Times New Roman"/>
          <w:sz w:val="20"/>
          <w:szCs w:val="20"/>
          <w:highlight w:val="white"/>
          <w:lang w:val="en-US"/>
        </w:rPr>
        <w:t xml:space="preserve"> introduce the pronunciation of the preposition. To encompass a multi-modal approach, the SLP will write the target words, state the word aloud, and ask the client to repeat the word(s). </w:t>
      </w:r>
    </w:p>
    <w:p w14:paraId="54AC684E"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Step Three:</w:t>
      </w:r>
      <w:r w:rsidRPr="00041085">
        <w:rPr>
          <w:rFonts w:ascii="futura-pt" w:eastAsia="Times New Roman" w:hAnsi="futura-pt" w:cs="Times New Roman"/>
          <w:sz w:val="20"/>
          <w:szCs w:val="20"/>
          <w:highlight w:val="white"/>
          <w:lang w:val="en-US"/>
        </w:rPr>
        <w:t xml:space="preserve"> introduce the prepositional meaning. The SLP will provide a variety of examples and highlight pairs of prepositions (i.e., in vs. out, in front vs. behind). </w:t>
      </w:r>
    </w:p>
    <w:p w14:paraId="752A6D25"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Step Four:</w:t>
      </w:r>
      <w:r w:rsidRPr="00041085">
        <w:rPr>
          <w:rFonts w:ascii="futura-pt" w:eastAsia="Times New Roman" w:hAnsi="futura-pt" w:cs="Times New Roman"/>
          <w:sz w:val="20"/>
          <w:szCs w:val="20"/>
          <w:highlight w:val="white"/>
          <w:lang w:val="en-US"/>
        </w:rPr>
        <w:t xml:space="preserve"> the client will practice previously learned prepositions, in a creative manner, developed by the SLP. </w:t>
      </w:r>
    </w:p>
    <w:p w14:paraId="77AA2B76"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Step Five:</w:t>
      </w:r>
      <w:r w:rsidRPr="00041085">
        <w:rPr>
          <w:rFonts w:ascii="futura-pt" w:eastAsia="Times New Roman" w:hAnsi="futura-pt" w:cs="Times New Roman"/>
          <w:sz w:val="20"/>
          <w:szCs w:val="20"/>
          <w:highlight w:val="white"/>
          <w:lang w:val="en-US"/>
        </w:rPr>
        <w:t xml:space="preserve"> the SLP will use prepositions in question-and-answer form by asking the client where the object is and asking them to respond using the correct preposition. </w:t>
      </w:r>
    </w:p>
    <w:p w14:paraId="565233FE"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Step Six:</w:t>
      </w:r>
      <w:r w:rsidRPr="00041085">
        <w:rPr>
          <w:rFonts w:ascii="futura-pt" w:eastAsia="Times New Roman" w:hAnsi="futura-pt" w:cs="Times New Roman"/>
          <w:sz w:val="20"/>
          <w:szCs w:val="20"/>
          <w:highlight w:val="white"/>
          <w:lang w:val="en-US"/>
        </w:rPr>
        <w:t xml:space="preserve"> using a peer-directed model, the SLP will host another practice round for the clients, if applicable. In a group, the clients will discuss with one another where various objects are located using the target prepositions.</w:t>
      </w:r>
    </w:p>
    <w:p w14:paraId="2AA1874B"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Step Seven:</w:t>
      </w:r>
      <w:r w:rsidRPr="00041085">
        <w:rPr>
          <w:rFonts w:ascii="futura-pt" w:eastAsia="Times New Roman" w:hAnsi="futura-pt" w:cs="Times New Roman"/>
          <w:sz w:val="20"/>
          <w:szCs w:val="20"/>
          <w:highlight w:val="white"/>
          <w:lang w:val="en-US"/>
        </w:rPr>
        <w:t xml:space="preserve"> depending on the client’s age, he/she will write sentences using the target prepositions.</w:t>
      </w:r>
    </w:p>
    <w:p w14:paraId="11D010EE" w14:textId="77777777" w:rsidR="00041085" w:rsidRPr="00041085" w:rsidRDefault="00041085" w:rsidP="00041085">
      <w:pPr>
        <w:pStyle w:val="ListParagraph"/>
        <w:numPr>
          <w:ilvl w:val="1"/>
          <w:numId w:val="9"/>
        </w:numPr>
        <w:contextualSpacing w:val="0"/>
        <w:rPr>
          <w:rFonts w:ascii="futura-pt" w:eastAsia="Times New Roman" w:hAnsi="futura-pt" w:cs="Times New Roman"/>
          <w:sz w:val="20"/>
          <w:szCs w:val="20"/>
          <w:highlight w:val="white"/>
          <w:lang w:val="en-US"/>
        </w:rPr>
      </w:pPr>
      <w:r w:rsidRPr="00041085">
        <w:rPr>
          <w:rFonts w:ascii="futura-pt" w:eastAsia="Times New Roman" w:hAnsi="futura-pt" w:cs="Times New Roman"/>
          <w:b/>
          <w:sz w:val="20"/>
          <w:szCs w:val="20"/>
          <w:highlight w:val="white"/>
          <w:lang w:val="en-US"/>
        </w:rPr>
        <w:t>Step Eight</w:t>
      </w:r>
      <w:r w:rsidRPr="00041085">
        <w:rPr>
          <w:rFonts w:ascii="futura-pt" w:eastAsia="Times New Roman" w:hAnsi="futura-pt" w:cs="Times New Roman"/>
          <w:sz w:val="20"/>
          <w:szCs w:val="20"/>
          <w:highlight w:val="white"/>
          <w:lang w:val="en-US"/>
        </w:rPr>
        <w:t xml:space="preserve">: the client will review the written sentences by reading them out loud to the SLP and/or peers in the group. </w:t>
      </w:r>
    </w:p>
    <w:p w14:paraId="4B026DF0" w14:textId="77777777" w:rsidR="00C018EE" w:rsidRDefault="00C018EE" w:rsidP="00C018EE">
      <w:pPr>
        <w:pStyle w:val="ListParagraph"/>
        <w:contextualSpacing w:val="0"/>
        <w:rPr>
          <w:rFonts w:ascii="futura-pt" w:eastAsia="Times New Roman" w:hAnsi="futura-pt" w:cs="Times New Roman"/>
          <w:color w:val="222222"/>
        </w:rPr>
      </w:pPr>
    </w:p>
    <w:p w14:paraId="37405F3D" w14:textId="77777777" w:rsidR="00C018EE" w:rsidRDefault="00C018EE" w:rsidP="00C018EE">
      <w:pPr>
        <w:pStyle w:val="ListParagraph"/>
        <w:contextualSpacing w:val="0"/>
        <w:rPr>
          <w:rFonts w:ascii="futura-pt" w:eastAsia="Times New Roman" w:hAnsi="futura-pt" w:cs="Times New Roman"/>
          <w:color w:val="222222"/>
        </w:rPr>
      </w:pPr>
    </w:p>
    <w:p w14:paraId="3B9272D7" w14:textId="77777777" w:rsidR="00C018EE" w:rsidRDefault="00C018EE" w:rsidP="00C018EE">
      <w:pPr>
        <w:pStyle w:val="ListParagraph"/>
        <w:contextualSpacing w:val="0"/>
        <w:rPr>
          <w:rFonts w:ascii="futura-pt" w:eastAsia="Times New Roman" w:hAnsi="futura-pt" w:cs="Times New Roman"/>
          <w:color w:val="222222"/>
        </w:rPr>
      </w:pPr>
      <w:r w:rsidRPr="00694C99">
        <w:rPr>
          <w:rFonts w:asciiTheme="minorHAnsi" w:eastAsiaTheme="minorHAnsi" w:hAnsiTheme="minorHAnsi" w:cstheme="minorBidi"/>
          <w:noProof/>
          <w:lang w:val="en-US"/>
        </w:rPr>
        <mc:AlternateContent>
          <mc:Choice Requires="wpg">
            <w:drawing>
              <wp:anchor distT="0" distB="0" distL="457200" distR="457200" simplePos="0" relativeHeight="251661312" behindDoc="0" locked="0" layoutInCell="1" allowOverlap="1" wp14:anchorId="3D3A5750" wp14:editId="023461DF">
                <wp:simplePos x="0" y="0"/>
                <wp:positionH relativeFrom="page">
                  <wp:posOffset>95250</wp:posOffset>
                </wp:positionH>
                <wp:positionV relativeFrom="margin">
                  <wp:align>top</wp:align>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7982B6F8" w14:textId="77777777" w:rsidR="00C018EE" w:rsidRDefault="00C018EE" w:rsidP="00C018EE">
                              <w:pPr>
                                <w:jc w:val="center"/>
                              </w:pPr>
                            </w:p>
                            <w:p w14:paraId="26B2309F"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3FFA6108" wp14:editId="0369415B">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D00063A" w14:textId="77777777" w:rsidR="00C018EE" w:rsidRDefault="00C018EE" w:rsidP="00C018EE">
                              <w:pPr>
                                <w:jc w:val="center"/>
                                <w:rPr>
                                  <w:rFonts w:ascii="calluna" w:eastAsia="Times New Roman" w:hAnsi="calluna" w:cs="Times New Roman"/>
                                  <w:color w:val="081B33"/>
                                  <w:spacing w:val="-2"/>
                                  <w:kern w:val="36"/>
                                  <w:sz w:val="52"/>
                                  <w:szCs w:val="52"/>
                                </w:rPr>
                              </w:pPr>
                            </w:p>
                            <w:p w14:paraId="24FB96F8"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2DB6EE6"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73A6059"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58EF44C" w14:textId="77777777" w:rsidR="00C018EE" w:rsidRPr="00EC69F1" w:rsidRDefault="00C018EE" w:rsidP="00C018EE">
                              <w:pPr>
                                <w:rPr>
                                  <w:sz w:val="20"/>
                                  <w:szCs w:val="20"/>
                                </w:rPr>
                              </w:pPr>
                            </w:p>
                            <w:p w14:paraId="483EE9C4" w14:textId="77777777" w:rsidR="00C018EE" w:rsidRPr="004818E8" w:rsidRDefault="00C018EE" w:rsidP="00C018EE">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D3A5750" id="Group 18" o:spid="_x0000_s1068" style="position:absolute;left:0;text-align:left;margin-left:7.5pt;margin-top:0;width:234pt;height:738pt;z-index:251661312;mso-wrap-distance-left:36pt;mso-wrap-distance-right:36pt;mso-position-horizontal-relative:page;mso-position-vertical:top;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rGw+gUAAHY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">
                <v:group id="Group 19"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" fillcolor="window" stroked="f" strokeweight="1pt">
                    <v:fill opacity="0"/>
                  </v:rect>
                  <v:group id="Group 21"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m5T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" fillcolor="#00b0f0" strokecolor="#0cf" strokeweight="1pt"/>
                  </v:group>
                </v:group>
                <v:shape id="Text Box 24"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oyQAAAOAAAAAPAAAAZHJzL2Rvd25yZXYueG1sRI9fa8JA&#13;&#10;EMTfC/0OxxZ8qxdF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kYn6MkAAADg&#13;&#10;AAAADwAAAAAAAAAAAAAAAAAHAgAAZHJzL2Rvd25yZXYueG1sUEsFBgAAAAADAAMAtwAAAP0CAAAA&#13;&#10;AA==&#13;&#10;" filled="f" stroked="f" strokeweight=".5pt">
                  <v:textbox inset="0,0,0,0">
                    <w:txbxContent>
                      <w:p w14:paraId="7982B6F8" w14:textId="77777777" w:rsidR="00C018EE" w:rsidRDefault="00C018EE" w:rsidP="00C018EE">
                        <w:pPr>
                          <w:jc w:val="center"/>
                        </w:pPr>
                      </w:p>
                      <w:p w14:paraId="26B2309F"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3FFA6108" wp14:editId="0369415B">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D00063A" w14:textId="77777777" w:rsidR="00C018EE" w:rsidRDefault="00C018EE" w:rsidP="00C018EE">
                        <w:pPr>
                          <w:jc w:val="center"/>
                          <w:rPr>
                            <w:rFonts w:ascii="calluna" w:eastAsia="Times New Roman" w:hAnsi="calluna" w:cs="Times New Roman"/>
                            <w:color w:val="081B33"/>
                            <w:spacing w:val="-2"/>
                            <w:kern w:val="36"/>
                            <w:sz w:val="52"/>
                            <w:szCs w:val="52"/>
                          </w:rPr>
                        </w:pPr>
                      </w:p>
                      <w:p w14:paraId="24FB96F8"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2DB6EE6"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73A6059"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58EF44C" w14:textId="77777777" w:rsidR="00C018EE" w:rsidRPr="00EC69F1" w:rsidRDefault="00C018EE" w:rsidP="00C018EE">
                        <w:pPr>
                          <w:rPr>
                            <w:sz w:val="20"/>
                            <w:szCs w:val="20"/>
                          </w:rPr>
                        </w:pPr>
                      </w:p>
                      <w:p w14:paraId="483EE9C4" w14:textId="77777777" w:rsidR="00C018EE" w:rsidRPr="004818E8" w:rsidRDefault="00C018EE" w:rsidP="00C018EE">
                        <w:pPr>
                          <w:pStyle w:val="TOCHeading"/>
                          <w:spacing w:before="120"/>
                          <w:rPr>
                            <w:color w:val="4472C4" w:themeColor="accent1"/>
                            <w:sz w:val="26"/>
                            <w:szCs w:val="26"/>
                          </w:rPr>
                        </w:pPr>
                      </w:p>
                    </w:txbxContent>
                  </v:textbox>
                </v:shape>
                <w10:wrap type="square" anchorx="page" anchory="margin"/>
              </v:group>
            </w:pict>
          </mc:Fallback>
        </mc:AlternateContent>
      </w:r>
    </w:p>
    <w:p w14:paraId="7C4C671C" w14:textId="77777777" w:rsidR="00C018EE" w:rsidRDefault="00C018EE" w:rsidP="00C018EE">
      <w:pPr>
        <w:pStyle w:val="ListParagraph"/>
        <w:contextualSpacing w:val="0"/>
        <w:rPr>
          <w:rFonts w:ascii="futura-pt" w:eastAsia="Times New Roman" w:hAnsi="futura-pt" w:cs="Times New Roman"/>
          <w:color w:val="222222"/>
        </w:rPr>
      </w:pPr>
    </w:p>
    <w:p w14:paraId="1A1CA88B" w14:textId="00985CA9" w:rsidR="00C018EE" w:rsidRDefault="00516FE1" w:rsidP="00C018EE">
      <w:pPr>
        <w:pStyle w:val="ListParagraph"/>
        <w:contextualSpacing w:val="0"/>
        <w:rPr>
          <w:rFonts w:ascii="futura-pt" w:eastAsia="Times New Roman" w:hAnsi="futura-pt" w:cs="Times New Roman"/>
          <w:color w:val="222222"/>
        </w:rPr>
      </w:pPr>
      <w:r w:rsidRPr="00A46CEB">
        <w:rPr>
          <w:noProof/>
        </w:rPr>
        <w:lastRenderedPageBreak/>
        <mc:AlternateContent>
          <mc:Choice Requires="wpg">
            <w:drawing>
              <wp:anchor distT="0" distB="0" distL="457200" distR="457200" simplePos="0" relativeHeight="251662336" behindDoc="0" locked="0" layoutInCell="1" allowOverlap="1" wp14:anchorId="2E9B5844" wp14:editId="09763A45">
                <wp:simplePos x="0" y="0"/>
                <wp:positionH relativeFrom="page">
                  <wp:align>left</wp:align>
                </wp:positionH>
                <wp:positionV relativeFrom="margin">
                  <wp:posOffset>-396875</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77FD048A" w14:textId="77777777" w:rsidR="00C018EE" w:rsidRDefault="00C018EE" w:rsidP="00C018EE">
                              <w:pPr>
                                <w:jc w:val="center"/>
                              </w:pPr>
                            </w:p>
                            <w:p w14:paraId="40A42316"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2AD3936A" wp14:editId="11CB0B39">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3E2CDB1" w14:textId="77777777" w:rsidR="00C018EE" w:rsidRDefault="00C018EE" w:rsidP="00C018EE">
                              <w:pPr>
                                <w:jc w:val="center"/>
                                <w:rPr>
                                  <w:rFonts w:ascii="calluna" w:eastAsia="Times New Roman" w:hAnsi="calluna" w:cs="Times New Roman"/>
                                  <w:color w:val="081B33"/>
                                  <w:spacing w:val="-2"/>
                                  <w:kern w:val="36"/>
                                  <w:sz w:val="52"/>
                                  <w:szCs w:val="52"/>
                                </w:rPr>
                              </w:pPr>
                            </w:p>
                            <w:p w14:paraId="5EFA032C"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858A333"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79AACD"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59A5B0E" w14:textId="77777777" w:rsidR="00C018EE" w:rsidRPr="00EC69F1" w:rsidRDefault="00C018EE" w:rsidP="00C018EE">
                              <w:pPr>
                                <w:rPr>
                                  <w:sz w:val="20"/>
                                  <w:szCs w:val="20"/>
                                </w:rPr>
                              </w:pPr>
                            </w:p>
                            <w:p w14:paraId="4DA40718" w14:textId="77777777" w:rsidR="00C018EE" w:rsidRPr="004818E8" w:rsidRDefault="00C018EE" w:rsidP="00C018EE">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9B5844" id="Group 26" o:spid="_x0000_s1075" style="position:absolute;left:0;text-align:left;margin-left:0;margin-top:-31.25pt;width:234pt;height:738pt;z-index:251662336;mso-wrap-distance-left:36pt;mso-wrap-distance-right:36pt;mso-position-horizontal:lef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">
                <v:group id="Group 27"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77FD048A" w14:textId="77777777" w:rsidR="00C018EE" w:rsidRDefault="00C018EE" w:rsidP="00C018EE">
                        <w:pPr>
                          <w:jc w:val="center"/>
                        </w:pPr>
                      </w:p>
                      <w:p w14:paraId="40A42316"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2AD3936A" wp14:editId="11CB0B39">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3E2CDB1" w14:textId="77777777" w:rsidR="00C018EE" w:rsidRDefault="00C018EE" w:rsidP="00C018EE">
                        <w:pPr>
                          <w:jc w:val="center"/>
                          <w:rPr>
                            <w:rFonts w:ascii="calluna" w:eastAsia="Times New Roman" w:hAnsi="calluna" w:cs="Times New Roman"/>
                            <w:color w:val="081B33"/>
                            <w:spacing w:val="-2"/>
                            <w:kern w:val="36"/>
                            <w:sz w:val="52"/>
                            <w:szCs w:val="52"/>
                          </w:rPr>
                        </w:pPr>
                      </w:p>
                      <w:p w14:paraId="5EFA032C"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858A333"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79AACD"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59A5B0E" w14:textId="77777777" w:rsidR="00C018EE" w:rsidRPr="00EC69F1" w:rsidRDefault="00C018EE" w:rsidP="00C018EE">
                        <w:pPr>
                          <w:rPr>
                            <w:sz w:val="20"/>
                            <w:szCs w:val="20"/>
                          </w:rPr>
                        </w:pPr>
                      </w:p>
                      <w:p w14:paraId="4DA40718" w14:textId="77777777" w:rsidR="00C018EE" w:rsidRPr="004818E8" w:rsidRDefault="00C018EE" w:rsidP="00C018EE">
                        <w:pPr>
                          <w:pStyle w:val="TOCHeading"/>
                          <w:spacing w:before="120"/>
                          <w:rPr>
                            <w:color w:val="4472C4" w:themeColor="accent1"/>
                            <w:sz w:val="26"/>
                            <w:szCs w:val="26"/>
                          </w:rPr>
                        </w:pPr>
                      </w:p>
                    </w:txbxContent>
                  </v:textbox>
                </v:shape>
                <w10:wrap type="square" anchorx="page" anchory="margin"/>
              </v:group>
            </w:pict>
          </mc:Fallback>
        </mc:AlternateContent>
      </w:r>
    </w:p>
    <w:p w14:paraId="4673095D" w14:textId="77777777" w:rsidR="00C018EE" w:rsidRDefault="00C018EE" w:rsidP="00516FE1">
      <w:pPr>
        <w:spacing w:after="0" w:line="276" w:lineRule="auto"/>
        <w:rPr>
          <w:rFonts w:ascii="futura-pt" w:eastAsia="Times New Roman" w:hAnsi="futura-pt" w:cs="Times New Roman"/>
          <w:lang w:val="en"/>
        </w:rPr>
      </w:pPr>
    </w:p>
    <w:p w14:paraId="463B2148" w14:textId="77777777" w:rsidR="00C018EE" w:rsidRDefault="00C018EE" w:rsidP="00C018EE">
      <w:pPr>
        <w:spacing w:after="0" w:line="240" w:lineRule="auto"/>
        <w:ind w:left="720"/>
        <w:jc w:val="center"/>
        <w:rPr>
          <w:rFonts w:ascii="calluna" w:eastAsia="Times New Roman" w:hAnsi="calluna" w:cs="Times New Roman"/>
          <w:bCs/>
          <w:sz w:val="96"/>
          <w:szCs w:val="96"/>
          <w:lang w:val="en"/>
        </w:rPr>
      </w:pPr>
      <w:r w:rsidRPr="00A46CEB">
        <w:rPr>
          <w:rFonts w:ascii="calluna" w:eastAsia="Times New Roman" w:hAnsi="calluna" w:cs="Times New Roman"/>
          <w:bCs/>
          <w:sz w:val="96"/>
          <w:szCs w:val="96"/>
          <w:lang w:val="en"/>
        </w:rPr>
        <w:t>Resources</w:t>
      </w:r>
    </w:p>
    <w:p w14:paraId="6578A198" w14:textId="343E1307" w:rsidR="00C018EE" w:rsidRDefault="00E05F44" w:rsidP="00C018EE">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Prepositional/</w:t>
      </w:r>
    </w:p>
    <w:p w14:paraId="4C6CCBE2" w14:textId="037C2032" w:rsidR="00E05F44" w:rsidRPr="00A46CEB" w:rsidRDefault="00E05F44" w:rsidP="00C018EE">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Prepositional Phrase</w:t>
      </w:r>
      <w:r w:rsidR="000A5DAA">
        <w:rPr>
          <w:rFonts w:ascii="calluna" w:hAnsi="calluna"/>
          <w:color w:val="4472C4" w:themeColor="accent1"/>
          <w:sz w:val="48"/>
          <w:szCs w:val="48"/>
        </w:rPr>
        <w:t>s</w:t>
      </w:r>
    </w:p>
    <w:p w14:paraId="5FDC2746" w14:textId="77777777" w:rsidR="00C018EE" w:rsidRPr="00A46CEB" w:rsidRDefault="00C018EE" w:rsidP="00C018EE">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p w14:paraId="4FDF1A34" w14:textId="77777777" w:rsidR="00C018EE" w:rsidRDefault="00C018EE" w:rsidP="00C018EE">
      <w:pPr>
        <w:spacing w:after="0" w:line="276" w:lineRule="auto"/>
        <w:ind w:left="720"/>
        <w:rPr>
          <w:rFonts w:ascii="futura-pt" w:eastAsia="Times New Roman" w:hAnsi="futura-pt" w:cs="Times New Roman"/>
          <w:sz w:val="20"/>
          <w:szCs w:val="20"/>
          <w:lang w:val="en"/>
        </w:rPr>
      </w:pPr>
    </w:p>
    <w:p w14:paraId="487BF32F" w14:textId="3C0FFB25" w:rsidR="00E05F44" w:rsidRPr="00E05F44" w:rsidRDefault="008C43F8" w:rsidP="00E05F44">
      <w:pPr>
        <w:spacing w:after="0" w:line="276" w:lineRule="auto"/>
        <w:ind w:left="720"/>
        <w:rPr>
          <w:rFonts w:ascii="futura-pt" w:hAnsi="futura-pt"/>
        </w:rPr>
      </w:pPr>
      <w:hyperlink r:id="rId6" w:history="1">
        <w:r w:rsidR="00E05F44" w:rsidRPr="00E05F44">
          <w:rPr>
            <w:rStyle w:val="Hyperlink"/>
            <w:rFonts w:ascii="futura-pt" w:hAnsi="futura-pt"/>
            <w:i/>
          </w:rPr>
          <w:t>Around the House the Fox Chased the Mouse</w:t>
        </w:r>
        <w:r w:rsidR="00E05F44" w:rsidRPr="00E05F44">
          <w:rPr>
            <w:rStyle w:val="Hyperlink"/>
            <w:rFonts w:ascii="futura-pt" w:hAnsi="futura-pt"/>
          </w:rPr>
          <w:t>,</w:t>
        </w:r>
      </w:hyperlink>
      <w:r w:rsidR="00E05F44" w:rsidRPr="00E05F44">
        <w:rPr>
          <w:rFonts w:ascii="futura-pt" w:hAnsi="futura-pt"/>
        </w:rPr>
        <w:t xml:space="preserve"> written by Rick Walton. This book is great for children in kindergarten- </w:t>
      </w:r>
      <w:r w:rsidR="0090124C">
        <w:rPr>
          <w:rFonts w:ascii="futura-pt" w:hAnsi="futura-pt"/>
        </w:rPr>
        <w:t>third</w:t>
      </w:r>
      <w:r w:rsidR="00E05F44" w:rsidRPr="00E05F44">
        <w:rPr>
          <w:rFonts w:ascii="futura-pt" w:hAnsi="futura-pt"/>
        </w:rPr>
        <w:t xml:space="preserve"> grade. </w:t>
      </w:r>
    </w:p>
    <w:p w14:paraId="20A59B30" w14:textId="0C3F3E8E" w:rsidR="00E05F44" w:rsidRPr="00E05F44" w:rsidRDefault="00E05F44" w:rsidP="00E05F44">
      <w:pPr>
        <w:spacing w:after="0" w:line="276" w:lineRule="auto"/>
        <w:ind w:left="720"/>
        <w:rPr>
          <w:rFonts w:ascii="futura-pt" w:hAnsi="futura-pt"/>
        </w:rPr>
      </w:pPr>
    </w:p>
    <w:p w14:paraId="06A953E6" w14:textId="20F73FA5" w:rsidR="00E05F44" w:rsidRPr="00E05F44" w:rsidRDefault="008C43F8" w:rsidP="00E05F44">
      <w:pPr>
        <w:spacing w:after="0" w:line="276" w:lineRule="auto"/>
        <w:ind w:left="720"/>
        <w:rPr>
          <w:rFonts w:ascii="futura-pt" w:hAnsi="futura-pt"/>
        </w:rPr>
      </w:pPr>
      <w:hyperlink r:id="rId7" w:history="1">
        <w:r w:rsidR="00E05F44" w:rsidRPr="00E05F44">
          <w:rPr>
            <w:rStyle w:val="Hyperlink"/>
            <w:rFonts w:ascii="futura-pt" w:hAnsi="futura-pt"/>
            <w:i/>
          </w:rPr>
          <w:t xml:space="preserve">Under Over </w:t>
        </w:r>
        <w:proofErr w:type="gramStart"/>
        <w:r w:rsidR="00E05F44" w:rsidRPr="00E05F44">
          <w:rPr>
            <w:rStyle w:val="Hyperlink"/>
            <w:rFonts w:ascii="futura-pt" w:hAnsi="futura-pt"/>
            <w:i/>
          </w:rPr>
          <w:t>By</w:t>
        </w:r>
        <w:proofErr w:type="gramEnd"/>
        <w:r w:rsidR="00E05F44" w:rsidRPr="00E05F44">
          <w:rPr>
            <w:rStyle w:val="Hyperlink"/>
            <w:rFonts w:ascii="futura-pt" w:hAnsi="futura-pt"/>
            <w:i/>
          </w:rPr>
          <w:t xml:space="preserve"> the Clover, </w:t>
        </w:r>
        <w:r w:rsidR="00E05F44" w:rsidRPr="00E05F44">
          <w:rPr>
            <w:rStyle w:val="Hyperlink"/>
            <w:rFonts w:ascii="futura-pt" w:hAnsi="futura-pt"/>
          </w:rPr>
          <w:t>What is a Preposition?</w:t>
        </w:r>
      </w:hyperlink>
      <w:r w:rsidR="00E05F44" w:rsidRPr="00E05F44">
        <w:rPr>
          <w:rFonts w:ascii="futura-pt" w:hAnsi="futura-pt"/>
        </w:rPr>
        <w:t xml:space="preserve"> Author Brian Cleary wrote this book with second, third, and fourth graders in mind.</w:t>
      </w:r>
    </w:p>
    <w:p w14:paraId="714F9750" w14:textId="77777777" w:rsidR="00E05F44" w:rsidRPr="00E05F44" w:rsidRDefault="00E05F44" w:rsidP="00E05F44">
      <w:pPr>
        <w:spacing w:after="0" w:line="276" w:lineRule="auto"/>
        <w:ind w:left="720"/>
      </w:pPr>
    </w:p>
    <w:p w14:paraId="3639BB82" w14:textId="59FC6839" w:rsidR="00516FE1" w:rsidRPr="00516FE1" w:rsidRDefault="008C43F8" w:rsidP="00516FE1">
      <w:pPr>
        <w:spacing w:after="0" w:line="276" w:lineRule="auto"/>
        <w:ind w:left="720"/>
        <w:rPr>
          <w:rFonts w:ascii="futura-pt" w:eastAsia="Times New Roman" w:hAnsi="futura-pt" w:cs="Times New Roman"/>
        </w:rPr>
      </w:pPr>
      <w:hyperlink r:id="rId8" w:history="1">
        <w:r w:rsidR="00516FE1" w:rsidRPr="00516FE1">
          <w:rPr>
            <w:rStyle w:val="Hyperlink"/>
            <w:rFonts w:ascii="futura-pt" w:eastAsia="Times New Roman" w:hAnsi="futura-pt" w:cs="Times New Roman"/>
            <w:i/>
          </w:rPr>
          <w:t>We’re Going on a Bear Hunt</w:t>
        </w:r>
        <w:r w:rsidR="00516FE1" w:rsidRPr="00516FE1">
          <w:rPr>
            <w:rStyle w:val="Hyperlink"/>
            <w:rFonts w:ascii="futura-pt" w:eastAsia="Times New Roman" w:hAnsi="futura-pt" w:cs="Times New Roman"/>
          </w:rPr>
          <w:t>,</w:t>
        </w:r>
      </w:hyperlink>
      <w:r w:rsidR="00516FE1" w:rsidRPr="00516FE1">
        <w:rPr>
          <w:rFonts w:ascii="futura-pt" w:eastAsia="Times New Roman" w:hAnsi="futura-pt" w:cs="Times New Roman"/>
        </w:rPr>
        <w:t xml:space="preserve"> written by Helen </w:t>
      </w:r>
      <w:proofErr w:type="spellStart"/>
      <w:r w:rsidR="00516FE1" w:rsidRPr="00516FE1">
        <w:rPr>
          <w:rFonts w:ascii="futura-pt" w:eastAsia="Times New Roman" w:hAnsi="futura-pt" w:cs="Times New Roman"/>
        </w:rPr>
        <w:t>Oxenbury</w:t>
      </w:r>
      <w:proofErr w:type="spellEnd"/>
      <w:r w:rsidR="00516FE1" w:rsidRPr="00516FE1">
        <w:rPr>
          <w:rFonts w:ascii="futura-pt" w:eastAsia="Times New Roman" w:hAnsi="futura-pt" w:cs="Times New Roman"/>
        </w:rPr>
        <w:t xml:space="preserve">. This book is great for preschoolers, kindergarteners, and first graders. </w:t>
      </w:r>
    </w:p>
    <w:p w14:paraId="6D882A8A" w14:textId="77777777" w:rsidR="00C018EE" w:rsidRDefault="00C018EE" w:rsidP="00C018EE">
      <w:pPr>
        <w:spacing w:after="0" w:line="276" w:lineRule="auto"/>
        <w:ind w:left="720"/>
        <w:rPr>
          <w:rFonts w:ascii="futura-pt" w:eastAsia="Times New Roman" w:hAnsi="futura-pt" w:cs="Times New Roman"/>
          <w:lang w:val="en"/>
        </w:rPr>
      </w:pPr>
    </w:p>
    <w:p w14:paraId="45ADA560" w14:textId="238A8944" w:rsidR="00516FE1" w:rsidRPr="00516FE1" w:rsidRDefault="008C43F8" w:rsidP="00516FE1">
      <w:pPr>
        <w:spacing w:after="0" w:line="276" w:lineRule="auto"/>
        <w:ind w:left="720"/>
        <w:rPr>
          <w:rFonts w:ascii="futura-pt" w:eastAsia="Times New Roman" w:hAnsi="futura-pt" w:cs="Times New Roman"/>
        </w:rPr>
      </w:pPr>
      <w:hyperlink r:id="rId9" w:history="1">
        <w:r w:rsidR="00516FE1" w:rsidRPr="00516FE1">
          <w:rPr>
            <w:rStyle w:val="Hyperlink"/>
            <w:rFonts w:ascii="futura-pt" w:eastAsia="Times New Roman" w:hAnsi="futura-pt" w:cs="Times New Roman"/>
            <w:i/>
          </w:rPr>
          <w:t>Joey and Jet</w:t>
        </w:r>
      </w:hyperlink>
      <w:r w:rsidR="00516FE1" w:rsidRPr="00516FE1">
        <w:rPr>
          <w:rFonts w:ascii="futura-pt" w:eastAsia="Times New Roman" w:hAnsi="futura-pt" w:cs="Times New Roman"/>
        </w:rPr>
        <w:t>, written by James Yang. This book is geared for children in preschool</w:t>
      </w:r>
      <w:r w:rsidR="00CF0945">
        <w:rPr>
          <w:rFonts w:ascii="futura-pt" w:eastAsia="Times New Roman" w:hAnsi="futura-pt" w:cs="Times New Roman"/>
        </w:rPr>
        <w:t>-</w:t>
      </w:r>
      <w:r w:rsidR="00516FE1" w:rsidRPr="00516FE1">
        <w:rPr>
          <w:rFonts w:ascii="futura-pt" w:eastAsia="Times New Roman" w:hAnsi="futura-pt" w:cs="Times New Roman"/>
        </w:rPr>
        <w:t xml:space="preserve"> first grade. </w:t>
      </w:r>
    </w:p>
    <w:p w14:paraId="529F0A5E" w14:textId="060D1D31" w:rsidR="00C018EE" w:rsidRDefault="00C018EE" w:rsidP="00516FE1">
      <w:pPr>
        <w:spacing w:after="0" w:line="276" w:lineRule="auto"/>
        <w:rPr>
          <w:rFonts w:ascii="futura-pt" w:eastAsia="Times New Roman" w:hAnsi="futura-pt" w:cs="Times New Roman"/>
          <w:lang w:val="en"/>
        </w:rPr>
      </w:pPr>
    </w:p>
    <w:p w14:paraId="42754130" w14:textId="55984A2A" w:rsidR="00C018EE" w:rsidRDefault="008C43F8" w:rsidP="00516FE1">
      <w:pPr>
        <w:spacing w:after="0" w:line="276" w:lineRule="auto"/>
        <w:ind w:left="720"/>
        <w:rPr>
          <w:rFonts w:ascii="futura-pt" w:eastAsia="Times New Roman" w:hAnsi="futura-pt" w:cs="Times New Roman"/>
        </w:rPr>
      </w:pPr>
      <w:hyperlink r:id="rId10" w:history="1">
        <w:r w:rsidR="00516FE1" w:rsidRPr="00516FE1">
          <w:rPr>
            <w:rStyle w:val="Hyperlink"/>
            <w:rFonts w:ascii="futura-pt" w:eastAsia="Times New Roman" w:hAnsi="futura-pt" w:cs="Times New Roman"/>
            <w:i/>
          </w:rPr>
          <w:t>Along a Long Road</w:t>
        </w:r>
      </w:hyperlink>
      <w:r w:rsidR="00516FE1" w:rsidRPr="00516FE1">
        <w:rPr>
          <w:rFonts w:ascii="futura-pt" w:eastAsia="Times New Roman" w:hAnsi="futura-pt" w:cs="Times New Roman"/>
        </w:rPr>
        <w:t>, written by Frank Viva. We recommend this book for preschool- first grade audiences.</w:t>
      </w:r>
    </w:p>
    <w:p w14:paraId="4E6205BF" w14:textId="21835E15" w:rsidR="00CF0945" w:rsidRDefault="00CF0945" w:rsidP="00516FE1">
      <w:pPr>
        <w:spacing w:after="0" w:line="276" w:lineRule="auto"/>
        <w:ind w:left="720"/>
        <w:rPr>
          <w:rFonts w:ascii="futura-pt" w:eastAsia="Times New Roman" w:hAnsi="futura-pt" w:cs="Times New Roman"/>
        </w:rPr>
      </w:pPr>
    </w:p>
    <w:p w14:paraId="47BD2278" w14:textId="24AFE4BD" w:rsidR="00CF0945" w:rsidRPr="00516FE1" w:rsidRDefault="008C43F8" w:rsidP="00516FE1">
      <w:pPr>
        <w:spacing w:after="0" w:line="276" w:lineRule="auto"/>
        <w:ind w:left="720"/>
        <w:rPr>
          <w:rFonts w:ascii="futura-pt" w:eastAsia="Times New Roman" w:hAnsi="futura-pt" w:cs="Times New Roman"/>
        </w:rPr>
      </w:pPr>
      <w:hyperlink r:id="rId11" w:history="1">
        <w:r w:rsidR="00CF0945" w:rsidRPr="00CF0945">
          <w:rPr>
            <w:rStyle w:val="Hyperlink"/>
            <w:rFonts w:ascii="futura-pt" w:eastAsia="Times New Roman" w:hAnsi="futura-pt" w:cs="Times New Roman"/>
            <w:i/>
            <w:iCs/>
          </w:rPr>
          <w:t>Each Peach Pear Plum</w:t>
        </w:r>
      </w:hyperlink>
      <w:r w:rsidR="00CF0945">
        <w:rPr>
          <w:rFonts w:ascii="futura-pt" w:eastAsia="Times New Roman" w:hAnsi="futura-pt" w:cs="Times New Roman"/>
        </w:rPr>
        <w:t xml:space="preserve">, written by Allan </w:t>
      </w:r>
      <w:proofErr w:type="spellStart"/>
      <w:r w:rsidR="00CF0945">
        <w:rPr>
          <w:rFonts w:ascii="futura-pt" w:eastAsia="Times New Roman" w:hAnsi="futura-pt" w:cs="Times New Roman"/>
        </w:rPr>
        <w:t>Ahlberg</w:t>
      </w:r>
      <w:proofErr w:type="spellEnd"/>
      <w:r w:rsidR="00CF0945">
        <w:rPr>
          <w:rFonts w:ascii="futura-pt" w:eastAsia="Times New Roman" w:hAnsi="futura-pt" w:cs="Times New Roman"/>
        </w:rPr>
        <w:t xml:space="preserve">. This book is recommended for preschool- kindergarteners. </w:t>
      </w:r>
    </w:p>
    <w:p w14:paraId="464171EF" w14:textId="1F4357C6" w:rsidR="00516FE1" w:rsidRDefault="00516FE1" w:rsidP="00C018EE">
      <w:pPr>
        <w:spacing w:after="0" w:line="276" w:lineRule="auto"/>
        <w:ind w:left="720"/>
        <w:jc w:val="center"/>
        <w:rPr>
          <w:rFonts w:ascii="futura-pt" w:eastAsia="Times New Roman" w:hAnsi="futura-pt" w:cs="Times New Roman"/>
          <w:sz w:val="32"/>
          <w:szCs w:val="32"/>
          <w:u w:val="single"/>
          <w:lang w:val="en"/>
        </w:rPr>
      </w:pPr>
    </w:p>
    <w:p w14:paraId="7D3F0850" w14:textId="7EBA294B" w:rsidR="00516FE1" w:rsidRDefault="00516FE1" w:rsidP="00956B9F">
      <w:pPr>
        <w:spacing w:after="0" w:line="276" w:lineRule="auto"/>
        <w:rPr>
          <w:rFonts w:ascii="futura-pt" w:eastAsia="Times New Roman" w:hAnsi="futura-pt" w:cs="Times New Roman"/>
          <w:sz w:val="32"/>
          <w:szCs w:val="32"/>
          <w:u w:val="single"/>
          <w:lang w:val="en"/>
        </w:rPr>
      </w:pPr>
    </w:p>
    <w:p w14:paraId="46CF2BE4" w14:textId="77777777" w:rsidR="00956B9F" w:rsidRDefault="00956B9F" w:rsidP="00956B9F">
      <w:pPr>
        <w:spacing w:after="0" w:line="276" w:lineRule="auto"/>
        <w:rPr>
          <w:rFonts w:ascii="futura-pt" w:eastAsia="Times New Roman" w:hAnsi="futura-pt" w:cs="Times New Roman"/>
          <w:sz w:val="32"/>
          <w:szCs w:val="32"/>
          <w:u w:val="single"/>
          <w:lang w:val="en"/>
        </w:rPr>
      </w:pPr>
    </w:p>
    <w:p w14:paraId="00ED2A25" w14:textId="12A74AC6" w:rsidR="00516FE1" w:rsidRDefault="00516FE1" w:rsidP="00C018EE">
      <w:pPr>
        <w:spacing w:after="0" w:line="276" w:lineRule="auto"/>
        <w:ind w:left="720"/>
        <w:jc w:val="center"/>
        <w:rPr>
          <w:rFonts w:ascii="futura-pt" w:eastAsia="Times New Roman" w:hAnsi="futura-pt" w:cs="Times New Roman"/>
          <w:sz w:val="32"/>
          <w:szCs w:val="32"/>
          <w:u w:val="single"/>
          <w:lang w:val="en"/>
        </w:rPr>
      </w:pPr>
    </w:p>
    <w:p w14:paraId="49ACF39B" w14:textId="1FBE175E" w:rsidR="00516FE1" w:rsidRDefault="001C576F" w:rsidP="00516FE1">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78720" behindDoc="0" locked="0" layoutInCell="1" allowOverlap="1" wp14:anchorId="4772AD47" wp14:editId="589EF384">
                <wp:simplePos x="0" y="0"/>
                <wp:positionH relativeFrom="page">
                  <wp:posOffset>95250</wp:posOffset>
                </wp:positionH>
                <wp:positionV relativeFrom="margin">
                  <wp:posOffset>-518795</wp:posOffset>
                </wp:positionV>
                <wp:extent cx="2971800" cy="9372600"/>
                <wp:effectExtent l="0" t="0" r="0" b="19050"/>
                <wp:wrapSquare wrapText="bothSides"/>
                <wp:docPr id="162" name="Group 16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63" name="Group 163"/>
                        <wpg:cNvGrpSpPr/>
                        <wpg:grpSpPr>
                          <a:xfrm>
                            <a:off x="0" y="0"/>
                            <a:ext cx="914400" cy="9372600"/>
                            <a:chOff x="0" y="0"/>
                            <a:chExt cx="914400" cy="9372600"/>
                          </a:xfrm>
                        </wpg:grpSpPr>
                        <wps:wsp>
                          <wps:cNvPr id="164" name="Rectangle 16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5" name="Group 165"/>
                          <wpg:cNvGrpSpPr/>
                          <wpg:grpSpPr>
                            <a:xfrm>
                              <a:off x="227566" y="0"/>
                              <a:ext cx="667512" cy="9372600"/>
                              <a:chOff x="0" y="0"/>
                              <a:chExt cx="667512" cy="9372600"/>
                            </a:xfrm>
                          </wpg:grpSpPr>
                          <wps:wsp>
                            <wps:cNvPr id="16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8" name="Text Box 168"/>
                        <wps:cNvSpPr txBox="1"/>
                        <wps:spPr>
                          <a:xfrm>
                            <a:off x="933177" y="9525"/>
                            <a:ext cx="2037754" cy="8328808"/>
                          </a:xfrm>
                          <a:prstGeom prst="rect">
                            <a:avLst/>
                          </a:prstGeom>
                          <a:noFill/>
                          <a:ln w="6350">
                            <a:noFill/>
                          </a:ln>
                          <a:effectLst/>
                        </wps:spPr>
                        <wps:txbx>
                          <w:txbxContent>
                            <w:p w14:paraId="217E29DB" w14:textId="77777777" w:rsidR="001C576F" w:rsidRDefault="001C576F" w:rsidP="001C576F">
                              <w:pPr>
                                <w:jc w:val="center"/>
                              </w:pPr>
                            </w:p>
                            <w:p w14:paraId="00188B88" w14:textId="77777777" w:rsidR="001C576F" w:rsidRDefault="001C576F" w:rsidP="001C576F">
                              <w:pPr>
                                <w:jc w:val="center"/>
                                <w:rPr>
                                  <w:rFonts w:ascii="calluna" w:eastAsia="Times New Roman" w:hAnsi="calluna" w:cs="Times New Roman"/>
                                  <w:color w:val="081B33"/>
                                  <w:spacing w:val="-2"/>
                                  <w:kern w:val="36"/>
                                  <w:sz w:val="52"/>
                                  <w:szCs w:val="52"/>
                                </w:rPr>
                              </w:pPr>
                              <w:r>
                                <w:rPr>
                                  <w:noProof/>
                                </w:rPr>
                                <w:drawing>
                                  <wp:inline distT="0" distB="0" distL="0" distR="0" wp14:anchorId="20E1B4EE" wp14:editId="0DE6DCB1">
                                    <wp:extent cx="1554197" cy="1057275"/>
                                    <wp:effectExtent l="0" t="0" r="8255" b="0"/>
                                    <wp:docPr id="170" name="Picture 17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8AD9322" w14:textId="77777777" w:rsidR="001C576F" w:rsidRDefault="001C576F" w:rsidP="001C576F">
                              <w:pPr>
                                <w:jc w:val="center"/>
                                <w:rPr>
                                  <w:rFonts w:ascii="calluna" w:eastAsia="Times New Roman" w:hAnsi="calluna" w:cs="Times New Roman"/>
                                  <w:color w:val="081B33"/>
                                  <w:spacing w:val="-2"/>
                                  <w:kern w:val="36"/>
                                  <w:sz w:val="52"/>
                                  <w:szCs w:val="52"/>
                                </w:rPr>
                              </w:pPr>
                            </w:p>
                            <w:p w14:paraId="45F25811" w14:textId="77777777" w:rsidR="001C576F" w:rsidRDefault="001C576F" w:rsidP="001C576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D296E0C" w14:textId="77777777" w:rsidR="001C576F" w:rsidRPr="00C7439A" w:rsidRDefault="001C576F" w:rsidP="001C576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96FB573" w14:textId="77777777" w:rsidR="001C576F" w:rsidRPr="00C7439A" w:rsidRDefault="001C576F" w:rsidP="001C576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D90D69F" w14:textId="77777777" w:rsidR="001C576F" w:rsidRPr="00EC69F1" w:rsidRDefault="001C576F" w:rsidP="001C576F">
                              <w:pPr>
                                <w:rPr>
                                  <w:sz w:val="20"/>
                                  <w:szCs w:val="20"/>
                                </w:rPr>
                              </w:pPr>
                            </w:p>
                            <w:p w14:paraId="08863D13" w14:textId="77777777" w:rsidR="001C576F" w:rsidRPr="004818E8" w:rsidRDefault="001C576F" w:rsidP="001C576F">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772AD47" id="Group 162" o:spid="_x0000_s1082" style="position:absolute;left:0;text-align:left;margin-left:7.5pt;margin-top:-40.85pt;width:234pt;height:738pt;z-index:25167872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">
                <v:group id="Group 163" o:spid="_x0000_s1083"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bwW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">
                  <v:rect id="Rectangle 164" o:spid="_x0000_s1084"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" fillcolor="window" stroked="f" strokeweight="1pt">
                    <v:fill opacity="0"/>
                  </v:rect>
                  <v:group id="Group 165" o:spid="_x0000_s1085"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v:shape id="Rectangle 5" o:spid="_x0000_s1086"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67" o:spid="_x0000_s1087"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" fillcolor="#00b0f0" strokecolor="#0cf" strokeweight="1pt"/>
                  </v:group>
                </v:group>
                <v:shape id="Text Box 168" o:spid="_x0000_s1088"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" filled="f" stroked="f" strokeweight=".5pt">
                  <v:textbox inset="0,0,0,0">
                    <w:txbxContent>
                      <w:p w14:paraId="217E29DB" w14:textId="77777777" w:rsidR="001C576F" w:rsidRDefault="001C576F" w:rsidP="001C576F">
                        <w:pPr>
                          <w:jc w:val="center"/>
                        </w:pPr>
                      </w:p>
                      <w:p w14:paraId="00188B88" w14:textId="77777777" w:rsidR="001C576F" w:rsidRDefault="001C576F" w:rsidP="001C576F">
                        <w:pPr>
                          <w:jc w:val="center"/>
                          <w:rPr>
                            <w:rFonts w:ascii="calluna" w:eastAsia="Times New Roman" w:hAnsi="calluna" w:cs="Times New Roman"/>
                            <w:color w:val="081B33"/>
                            <w:spacing w:val="-2"/>
                            <w:kern w:val="36"/>
                            <w:sz w:val="52"/>
                            <w:szCs w:val="52"/>
                          </w:rPr>
                        </w:pPr>
                        <w:r>
                          <w:rPr>
                            <w:noProof/>
                          </w:rPr>
                          <w:drawing>
                            <wp:inline distT="0" distB="0" distL="0" distR="0" wp14:anchorId="20E1B4EE" wp14:editId="0DE6DCB1">
                              <wp:extent cx="1554197" cy="1057275"/>
                              <wp:effectExtent l="0" t="0" r="8255" b="0"/>
                              <wp:docPr id="170" name="Picture 17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8AD9322" w14:textId="77777777" w:rsidR="001C576F" w:rsidRDefault="001C576F" w:rsidP="001C576F">
                        <w:pPr>
                          <w:jc w:val="center"/>
                          <w:rPr>
                            <w:rFonts w:ascii="calluna" w:eastAsia="Times New Roman" w:hAnsi="calluna" w:cs="Times New Roman"/>
                            <w:color w:val="081B33"/>
                            <w:spacing w:val="-2"/>
                            <w:kern w:val="36"/>
                            <w:sz w:val="52"/>
                            <w:szCs w:val="52"/>
                          </w:rPr>
                        </w:pPr>
                      </w:p>
                      <w:p w14:paraId="45F25811" w14:textId="77777777" w:rsidR="001C576F" w:rsidRDefault="001C576F" w:rsidP="001C576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D296E0C" w14:textId="77777777" w:rsidR="001C576F" w:rsidRPr="00C7439A" w:rsidRDefault="001C576F" w:rsidP="001C576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96FB573" w14:textId="77777777" w:rsidR="001C576F" w:rsidRPr="00C7439A" w:rsidRDefault="001C576F" w:rsidP="001C576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D90D69F" w14:textId="77777777" w:rsidR="001C576F" w:rsidRPr="00EC69F1" w:rsidRDefault="001C576F" w:rsidP="001C576F">
                        <w:pPr>
                          <w:rPr>
                            <w:sz w:val="20"/>
                            <w:szCs w:val="20"/>
                          </w:rPr>
                        </w:pPr>
                      </w:p>
                      <w:p w14:paraId="08863D13" w14:textId="77777777" w:rsidR="001C576F" w:rsidRPr="004818E8" w:rsidRDefault="001C576F" w:rsidP="001C576F">
                        <w:pPr>
                          <w:pStyle w:val="TOCHeading"/>
                          <w:spacing w:before="120"/>
                          <w:rPr>
                            <w:color w:val="4472C4" w:themeColor="accent1"/>
                            <w:sz w:val="26"/>
                            <w:szCs w:val="26"/>
                          </w:rPr>
                        </w:pPr>
                      </w:p>
                    </w:txbxContent>
                  </v:textbox>
                </v:shape>
                <w10:wrap type="square" anchorx="page" anchory="margin"/>
              </v:group>
            </w:pict>
          </mc:Fallback>
        </mc:AlternateContent>
      </w:r>
      <w:r w:rsidR="00516FE1" w:rsidRPr="00A46CEB">
        <w:rPr>
          <w:rFonts w:ascii="calluna" w:eastAsia="Times New Roman" w:hAnsi="calluna" w:cs="Times New Roman"/>
          <w:bCs/>
          <w:sz w:val="96"/>
          <w:szCs w:val="96"/>
          <w:lang w:val="en"/>
        </w:rPr>
        <w:t>Resources</w:t>
      </w:r>
    </w:p>
    <w:p w14:paraId="0B0A5648" w14:textId="254D431E" w:rsidR="00516FE1" w:rsidRDefault="00516FE1" w:rsidP="00516FE1">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Prepositional/</w:t>
      </w:r>
    </w:p>
    <w:p w14:paraId="269CBAE2" w14:textId="1E5D7C74" w:rsidR="00516FE1" w:rsidRPr="00A46CEB" w:rsidRDefault="00516FE1" w:rsidP="00516FE1">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Prepositional Phrase</w:t>
      </w:r>
      <w:r w:rsidR="000A5DAA">
        <w:rPr>
          <w:rFonts w:ascii="calluna" w:hAnsi="calluna"/>
          <w:color w:val="4472C4" w:themeColor="accent1"/>
          <w:sz w:val="48"/>
          <w:szCs w:val="48"/>
        </w:rPr>
        <w:t>s</w:t>
      </w:r>
    </w:p>
    <w:p w14:paraId="4B00AE4A" w14:textId="77777777" w:rsidR="00516FE1" w:rsidRPr="001C576F" w:rsidRDefault="00516FE1" w:rsidP="00C018EE">
      <w:pPr>
        <w:spacing w:after="0" w:line="276" w:lineRule="auto"/>
        <w:ind w:left="720"/>
        <w:jc w:val="center"/>
        <w:rPr>
          <w:rFonts w:ascii="futura-pt" w:eastAsia="Times New Roman" w:hAnsi="futura-pt" w:cs="Times New Roman"/>
          <w:sz w:val="16"/>
          <w:szCs w:val="16"/>
          <w:u w:val="single"/>
          <w:lang w:val="en"/>
        </w:rPr>
      </w:pPr>
    </w:p>
    <w:p w14:paraId="27529433" w14:textId="10EF4547" w:rsidR="00C018EE" w:rsidRPr="00C25470" w:rsidRDefault="00C018EE" w:rsidP="00C018EE">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260C2020" w14:textId="77777777" w:rsidR="00C018EE" w:rsidRDefault="00C018EE" w:rsidP="00C018EE">
      <w:pPr>
        <w:spacing w:after="0" w:line="276" w:lineRule="auto"/>
        <w:ind w:left="720"/>
        <w:rPr>
          <w:rFonts w:ascii="futura-pt" w:eastAsia="Times New Roman" w:hAnsi="futura-pt" w:cs="Times New Roman"/>
          <w:lang w:val="en"/>
        </w:rPr>
      </w:pPr>
    </w:p>
    <w:p w14:paraId="6DA99EF0" w14:textId="77777777" w:rsidR="00516FE1" w:rsidRDefault="00516FE1" w:rsidP="00516FE1">
      <w:pPr>
        <w:numPr>
          <w:ilvl w:val="0"/>
          <w:numId w:val="9"/>
        </w:numPr>
        <w:spacing w:after="0" w:line="276" w:lineRule="auto"/>
        <w:rPr>
          <w:rFonts w:ascii="futura-pt" w:eastAsia="Times New Roman" w:hAnsi="futura-pt" w:cs="Times New Roman"/>
        </w:rPr>
      </w:pPr>
      <w:r w:rsidRPr="00516FE1">
        <w:rPr>
          <w:rFonts w:ascii="futura-pt" w:eastAsia="Times New Roman" w:hAnsi="futura-pt" w:cs="Times New Roman"/>
        </w:rPr>
        <w:t>Use of manipulatives to demonstrate the location of the objects in a concrete manner is the most concrete and successful strategy to teach prepositions. Recommended manipulatives are listed below:</w:t>
      </w:r>
    </w:p>
    <w:p w14:paraId="7B1619BC" w14:textId="3B9C139F" w:rsidR="00516FE1" w:rsidRPr="00516FE1" w:rsidRDefault="00516FE1" w:rsidP="00516FE1">
      <w:pPr>
        <w:numPr>
          <w:ilvl w:val="1"/>
          <w:numId w:val="9"/>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stuffed animals</w:t>
      </w:r>
    </w:p>
    <w:p w14:paraId="19E63391" w14:textId="77777777" w:rsidR="00516FE1" w:rsidRPr="00516FE1" w:rsidRDefault="00516FE1" w:rsidP="00516FE1">
      <w:pPr>
        <w:numPr>
          <w:ilvl w:val="1"/>
          <w:numId w:val="9"/>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toy cars</w:t>
      </w:r>
    </w:p>
    <w:p w14:paraId="2F54F54D" w14:textId="77777777" w:rsidR="00516FE1" w:rsidRPr="00516FE1" w:rsidRDefault="00516FE1" w:rsidP="00516FE1">
      <w:pPr>
        <w:numPr>
          <w:ilvl w:val="1"/>
          <w:numId w:val="9"/>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dolls</w:t>
      </w:r>
    </w:p>
    <w:p w14:paraId="69536A94" w14:textId="77777777" w:rsidR="00516FE1" w:rsidRPr="00516FE1" w:rsidRDefault="00516FE1" w:rsidP="00516FE1">
      <w:pPr>
        <w:numPr>
          <w:ilvl w:val="1"/>
          <w:numId w:val="9"/>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 xml:space="preserve">blocks  </w:t>
      </w:r>
    </w:p>
    <w:p w14:paraId="402CA747" w14:textId="253D971B" w:rsidR="00516FE1" w:rsidRPr="001C576F" w:rsidRDefault="00516FE1" w:rsidP="00516FE1">
      <w:pPr>
        <w:numPr>
          <w:ilvl w:val="1"/>
          <w:numId w:val="9"/>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toys/objects with moveable parts</w:t>
      </w:r>
    </w:p>
    <w:p w14:paraId="46DAB8B5" w14:textId="77777777" w:rsidR="00516FE1" w:rsidRPr="00516FE1" w:rsidRDefault="00516FE1" w:rsidP="00516FE1">
      <w:pPr>
        <w:spacing w:after="0" w:line="276" w:lineRule="auto"/>
        <w:rPr>
          <w:rFonts w:ascii="futura-pt" w:eastAsia="Times New Roman" w:hAnsi="futura-pt" w:cs="Times New Roman"/>
        </w:rPr>
      </w:pPr>
    </w:p>
    <w:p w14:paraId="0C1A1DC5" w14:textId="77777777" w:rsidR="00516FE1" w:rsidRPr="00516FE1" w:rsidRDefault="00516FE1" w:rsidP="00516FE1">
      <w:pPr>
        <w:numPr>
          <w:ilvl w:val="0"/>
          <w:numId w:val="9"/>
        </w:numPr>
        <w:spacing w:after="0" w:line="276" w:lineRule="auto"/>
        <w:rPr>
          <w:rFonts w:ascii="futura-pt" w:eastAsia="Times New Roman" w:hAnsi="futura-pt" w:cs="Times New Roman"/>
        </w:rPr>
      </w:pPr>
      <w:r w:rsidRPr="00516FE1">
        <w:rPr>
          <w:rFonts w:ascii="futura-pt" w:eastAsia="Times New Roman" w:hAnsi="futura-pt" w:cs="Times New Roman"/>
        </w:rPr>
        <w:t xml:space="preserve">SLPs can also use individual </w:t>
      </w:r>
      <w:r w:rsidRPr="00516FE1">
        <w:rPr>
          <w:rFonts w:ascii="futura-pt" w:eastAsia="Times New Roman" w:hAnsi="futura-pt" w:cs="Times New Roman"/>
          <w:i/>
        </w:rPr>
        <w:t>objects</w:t>
      </w:r>
      <w:r w:rsidRPr="00516FE1">
        <w:rPr>
          <w:rFonts w:ascii="futura-pt" w:eastAsia="Times New Roman" w:hAnsi="futura-pt" w:cs="Times New Roman"/>
        </w:rPr>
        <w:t xml:space="preserve"> to demonstrate the placement of the manipulatives aforementioned, such as: “The doll is sitting on the couch!” Additional examples of suggested objects are as follows: </w:t>
      </w:r>
    </w:p>
    <w:p w14:paraId="60F4D346" w14:textId="77777777" w:rsidR="00516FE1" w:rsidRPr="00516FE1" w:rsidRDefault="00516FE1" w:rsidP="00516FE1">
      <w:pPr>
        <w:numPr>
          <w:ilvl w:val="0"/>
          <w:numId w:val="23"/>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a box</w:t>
      </w:r>
    </w:p>
    <w:p w14:paraId="2B5A13ED" w14:textId="77777777" w:rsidR="00516FE1" w:rsidRPr="00516FE1" w:rsidRDefault="00516FE1" w:rsidP="00516FE1">
      <w:pPr>
        <w:numPr>
          <w:ilvl w:val="0"/>
          <w:numId w:val="23"/>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a playhouse/ dollhouse</w:t>
      </w:r>
    </w:p>
    <w:p w14:paraId="39BB295D" w14:textId="77777777" w:rsidR="00516FE1" w:rsidRPr="00516FE1" w:rsidRDefault="00516FE1" w:rsidP="00516FE1">
      <w:pPr>
        <w:numPr>
          <w:ilvl w:val="0"/>
          <w:numId w:val="23"/>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 xml:space="preserve">toy ships, vehicles, etc. </w:t>
      </w:r>
    </w:p>
    <w:p w14:paraId="5C2EAC73" w14:textId="77777777" w:rsidR="00516FE1" w:rsidRPr="00516FE1" w:rsidRDefault="00516FE1" w:rsidP="00516FE1">
      <w:pPr>
        <w:numPr>
          <w:ilvl w:val="0"/>
          <w:numId w:val="23"/>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furniture</w:t>
      </w:r>
    </w:p>
    <w:p w14:paraId="059AA58D" w14:textId="57BCC00E" w:rsidR="00516FE1" w:rsidRPr="001C576F" w:rsidRDefault="00516FE1" w:rsidP="00516FE1">
      <w:pPr>
        <w:numPr>
          <w:ilvl w:val="0"/>
          <w:numId w:val="23"/>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a scenic, 3-D diagram</w:t>
      </w:r>
    </w:p>
    <w:p w14:paraId="7F20B7F1" w14:textId="77777777" w:rsidR="00516FE1" w:rsidRPr="00516FE1" w:rsidRDefault="00516FE1" w:rsidP="00516FE1">
      <w:pPr>
        <w:spacing w:after="0" w:line="276" w:lineRule="auto"/>
        <w:rPr>
          <w:rFonts w:ascii="futura-pt" w:eastAsia="Times New Roman" w:hAnsi="futura-pt" w:cs="Times New Roman"/>
        </w:rPr>
      </w:pPr>
    </w:p>
    <w:p w14:paraId="18CDC9AC" w14:textId="77777777" w:rsidR="00516FE1" w:rsidRPr="00516FE1" w:rsidRDefault="00516FE1" w:rsidP="00516FE1">
      <w:pPr>
        <w:numPr>
          <w:ilvl w:val="0"/>
          <w:numId w:val="9"/>
        </w:numPr>
        <w:spacing w:after="0" w:line="276" w:lineRule="auto"/>
        <w:rPr>
          <w:rFonts w:ascii="futura-pt" w:eastAsia="Times New Roman" w:hAnsi="futura-pt" w:cs="Times New Roman"/>
        </w:rPr>
      </w:pPr>
      <w:r w:rsidRPr="00516FE1">
        <w:rPr>
          <w:rFonts w:ascii="futura-pt" w:eastAsia="Times New Roman" w:hAnsi="futura-pt" w:cs="Times New Roman"/>
        </w:rPr>
        <w:t xml:space="preserve">The SLP can encourage the client to use their body, when facilitating prepositional learning. For instance: </w:t>
      </w:r>
    </w:p>
    <w:p w14:paraId="29BE8ED9" w14:textId="77777777" w:rsidR="00516FE1" w:rsidRPr="00516FE1" w:rsidRDefault="00516FE1" w:rsidP="00516FE1">
      <w:pPr>
        <w:numPr>
          <w:ilvl w:val="0"/>
          <w:numId w:val="24"/>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 xml:space="preserve">A game of Simon says using target words: “Simon says put your hand </w:t>
      </w:r>
      <w:r w:rsidRPr="00516FE1">
        <w:rPr>
          <w:rFonts w:ascii="futura-pt" w:eastAsia="Times New Roman" w:hAnsi="futura-pt" w:cs="Times New Roman"/>
          <w:i/>
          <w:sz w:val="20"/>
          <w:szCs w:val="20"/>
        </w:rPr>
        <w:t>above</w:t>
      </w:r>
      <w:r w:rsidRPr="00516FE1">
        <w:rPr>
          <w:rFonts w:ascii="futura-pt" w:eastAsia="Times New Roman" w:hAnsi="futura-pt" w:cs="Times New Roman"/>
          <w:sz w:val="20"/>
          <w:szCs w:val="20"/>
        </w:rPr>
        <w:t xml:space="preserve"> your head”.</w:t>
      </w:r>
    </w:p>
    <w:p w14:paraId="0E7AD9A0" w14:textId="77777777" w:rsidR="00516FE1" w:rsidRPr="00516FE1" w:rsidRDefault="00516FE1" w:rsidP="00516FE1">
      <w:pPr>
        <w:numPr>
          <w:ilvl w:val="0"/>
          <w:numId w:val="24"/>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 xml:space="preserve">Obstacle Courses: “first jump </w:t>
      </w:r>
      <w:r w:rsidRPr="00516FE1">
        <w:rPr>
          <w:rFonts w:ascii="futura-pt" w:eastAsia="Times New Roman" w:hAnsi="futura-pt" w:cs="Times New Roman"/>
          <w:i/>
          <w:sz w:val="20"/>
          <w:szCs w:val="20"/>
        </w:rPr>
        <w:t xml:space="preserve">over </w:t>
      </w:r>
      <w:r w:rsidRPr="00516FE1">
        <w:rPr>
          <w:rFonts w:ascii="futura-pt" w:eastAsia="Times New Roman" w:hAnsi="futura-pt" w:cs="Times New Roman"/>
          <w:sz w:val="20"/>
          <w:szCs w:val="20"/>
        </w:rPr>
        <w:t xml:space="preserve">the cones, crawl </w:t>
      </w:r>
      <w:r w:rsidRPr="00516FE1">
        <w:rPr>
          <w:rFonts w:ascii="futura-pt" w:eastAsia="Times New Roman" w:hAnsi="futura-pt" w:cs="Times New Roman"/>
          <w:i/>
          <w:sz w:val="20"/>
          <w:szCs w:val="20"/>
        </w:rPr>
        <w:t xml:space="preserve">under </w:t>
      </w:r>
      <w:r w:rsidRPr="00516FE1">
        <w:rPr>
          <w:rFonts w:ascii="futura-pt" w:eastAsia="Times New Roman" w:hAnsi="futura-pt" w:cs="Times New Roman"/>
          <w:sz w:val="20"/>
          <w:szCs w:val="20"/>
        </w:rPr>
        <w:t xml:space="preserve">the bars, run </w:t>
      </w:r>
      <w:r w:rsidRPr="00516FE1">
        <w:rPr>
          <w:rFonts w:ascii="futura-pt" w:eastAsia="Times New Roman" w:hAnsi="futura-pt" w:cs="Times New Roman"/>
          <w:i/>
          <w:sz w:val="20"/>
          <w:szCs w:val="20"/>
        </w:rPr>
        <w:t xml:space="preserve">between </w:t>
      </w:r>
      <w:r w:rsidRPr="00516FE1">
        <w:rPr>
          <w:rFonts w:ascii="futura-pt" w:eastAsia="Times New Roman" w:hAnsi="futura-pt" w:cs="Times New Roman"/>
          <w:sz w:val="20"/>
          <w:szCs w:val="20"/>
        </w:rPr>
        <w:t>the hoops”.</w:t>
      </w:r>
    </w:p>
    <w:p w14:paraId="19FB8AD8" w14:textId="1293F188" w:rsidR="00516FE1" w:rsidRPr="00516FE1" w:rsidRDefault="00516FE1" w:rsidP="00516FE1">
      <w:pPr>
        <w:numPr>
          <w:ilvl w:val="0"/>
          <w:numId w:val="24"/>
        </w:numPr>
        <w:spacing w:after="0" w:line="276" w:lineRule="auto"/>
        <w:rPr>
          <w:rFonts w:ascii="futura-pt" w:eastAsia="Times New Roman" w:hAnsi="futura-pt" w:cs="Times New Roman"/>
          <w:sz w:val="20"/>
          <w:szCs w:val="20"/>
        </w:rPr>
      </w:pPr>
      <w:r w:rsidRPr="00516FE1">
        <w:rPr>
          <w:rFonts w:ascii="futura-pt" w:eastAsia="Times New Roman" w:hAnsi="futura-pt" w:cs="Times New Roman"/>
          <w:sz w:val="20"/>
          <w:szCs w:val="20"/>
        </w:rPr>
        <w:t>Card Games: The client will draw a card from the deck that has a direction to follow that includes a preposition. The client will then complete the task described on the card.</w:t>
      </w:r>
    </w:p>
    <w:p w14:paraId="620A5164" w14:textId="5C43E6E9" w:rsidR="00516FE1" w:rsidRDefault="001C576F" w:rsidP="001C576F">
      <w:pPr>
        <w:spacing w:after="0" w:line="276" w:lineRule="auto"/>
        <w:ind w:left="720"/>
        <w:rPr>
          <w:rFonts w:ascii="futura-pt" w:eastAsia="Times New Roman" w:hAnsi="futura-pt" w:cs="Times New Roman"/>
        </w:rPr>
      </w:pPr>
      <w:r>
        <w:rPr>
          <w:noProof/>
        </w:rPr>
        <w:lastRenderedPageBreak/>
        <w:drawing>
          <wp:inline distT="0" distB="0" distL="0" distR="0" wp14:anchorId="01F30DE1" wp14:editId="646813BA">
            <wp:extent cx="1554197" cy="1057275"/>
            <wp:effectExtent l="0" t="0" r="8255" b="0"/>
            <wp:docPr id="189" name="Picture 18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19927E4" w14:textId="77777777" w:rsidR="000A5DAA" w:rsidRDefault="000A5DAA" w:rsidP="00935DE4">
      <w:pPr>
        <w:spacing w:after="0" w:line="240" w:lineRule="auto"/>
        <w:ind w:firstLine="720"/>
        <w:jc w:val="center"/>
        <w:rPr>
          <w:rFonts w:ascii="calluna" w:hAnsi="calluna"/>
          <w:color w:val="4472C4" w:themeColor="accent1"/>
          <w:sz w:val="48"/>
          <w:szCs w:val="48"/>
        </w:rPr>
      </w:pPr>
      <w:r>
        <w:rPr>
          <w:rFonts w:ascii="calluna" w:hAnsi="calluna"/>
          <w:color w:val="4472C4" w:themeColor="accent1"/>
          <w:sz w:val="48"/>
          <w:szCs w:val="48"/>
        </w:rPr>
        <w:t>Prepositional/</w:t>
      </w:r>
    </w:p>
    <w:p w14:paraId="73BFDFAA" w14:textId="0FFACE29" w:rsidR="000A5DAA" w:rsidRDefault="000A5DAA" w:rsidP="00935DE4">
      <w:pPr>
        <w:spacing w:after="0" w:line="240" w:lineRule="auto"/>
        <w:ind w:firstLine="720"/>
        <w:jc w:val="center"/>
        <w:rPr>
          <w:rFonts w:ascii="calluna" w:hAnsi="calluna"/>
          <w:color w:val="4472C4" w:themeColor="accent1"/>
          <w:sz w:val="48"/>
          <w:szCs w:val="48"/>
        </w:rPr>
      </w:pPr>
      <w:r>
        <w:rPr>
          <w:rFonts w:ascii="calluna" w:hAnsi="calluna"/>
          <w:color w:val="4472C4" w:themeColor="accent1"/>
          <w:sz w:val="48"/>
          <w:szCs w:val="48"/>
        </w:rPr>
        <w:t>Prepositional Phrases</w:t>
      </w:r>
    </w:p>
    <w:p w14:paraId="23C3AA40" w14:textId="0556136E" w:rsidR="001271A3" w:rsidRPr="001271A3" w:rsidRDefault="001271A3" w:rsidP="00935DE4">
      <w:pPr>
        <w:ind w:firstLine="720"/>
        <w:jc w:val="center"/>
        <w:rPr>
          <w:rFonts w:ascii="calluna" w:eastAsia="Times New Roman" w:hAnsi="calluna" w:cs="Times New Roman"/>
          <w:color w:val="081B33"/>
          <w:spacing w:val="-2"/>
          <w:kern w:val="36"/>
          <w:sz w:val="28"/>
          <w:szCs w:val="28"/>
        </w:rPr>
      </w:pPr>
      <w:r w:rsidRPr="001271A3">
        <w:rPr>
          <w:rFonts w:ascii="calluna" w:eastAsia="Times New Roman" w:hAnsi="calluna" w:cs="Times New Roman"/>
          <w:color w:val="081B33"/>
          <w:spacing w:val="-2"/>
          <w:kern w:val="36"/>
          <w:sz w:val="28"/>
          <w:szCs w:val="28"/>
        </w:rPr>
        <w:t>Ideas for</w:t>
      </w:r>
      <w:r>
        <w:rPr>
          <w:rFonts w:ascii="calluna" w:eastAsia="Times New Roman" w:hAnsi="calluna" w:cs="Times New Roman"/>
          <w:color w:val="081B33"/>
          <w:spacing w:val="-2"/>
          <w:kern w:val="36"/>
          <w:sz w:val="28"/>
          <w:szCs w:val="28"/>
        </w:rPr>
        <w:t xml:space="preserve"> </w:t>
      </w:r>
      <w:r w:rsidRPr="001271A3">
        <w:rPr>
          <w:rFonts w:ascii="calluna" w:eastAsia="Times New Roman" w:hAnsi="calluna" w:cs="Times New Roman"/>
          <w:color w:val="081B33"/>
          <w:spacing w:val="-2"/>
          <w:kern w:val="36"/>
          <w:sz w:val="28"/>
          <w:szCs w:val="28"/>
        </w:rPr>
        <w:t>Intervention</w:t>
      </w:r>
    </w:p>
    <w:p w14:paraId="33FE527C" w14:textId="77777777" w:rsidR="001C576F" w:rsidRPr="00516FE1" w:rsidRDefault="001C576F" w:rsidP="001C576F">
      <w:pPr>
        <w:spacing w:after="0" w:line="276" w:lineRule="auto"/>
        <w:ind w:left="720"/>
        <w:jc w:val="center"/>
        <w:rPr>
          <w:rFonts w:ascii="futura-pt" w:eastAsia="Times New Roman" w:hAnsi="futura-pt" w:cs="Times New Roman"/>
        </w:rPr>
      </w:pPr>
    </w:p>
    <w:p w14:paraId="40E149C3" w14:textId="35C03C85" w:rsidR="00516FE1" w:rsidRPr="00516FE1" w:rsidRDefault="00516FE1" w:rsidP="00516FE1">
      <w:pPr>
        <w:spacing w:after="0" w:line="276" w:lineRule="auto"/>
        <w:ind w:left="720"/>
        <w:rPr>
          <w:rFonts w:ascii="futura-pt" w:eastAsia="Times New Roman" w:hAnsi="futura-pt" w:cs="Times New Roman"/>
          <w:sz w:val="28"/>
          <w:szCs w:val="28"/>
        </w:rPr>
      </w:pPr>
      <w:r w:rsidRPr="00516FE1">
        <w:rPr>
          <w:rFonts w:ascii="futura-pt" w:eastAsia="Times New Roman" w:hAnsi="futura-pt" w:cs="Times New Roman"/>
          <w:sz w:val="28"/>
          <w:szCs w:val="28"/>
        </w:rPr>
        <w:t xml:space="preserve">The following chart describes a list of computer-based programs and applications deemed successful in the instruction of prepositions. Along with the description, the price is also indicated. The following chart is not an exhaustive list of all usable applications, but acts as a brief reference and resource: </w:t>
      </w:r>
    </w:p>
    <w:p w14:paraId="3A393CEC" w14:textId="77777777" w:rsidR="00C018EE" w:rsidRDefault="00C018EE" w:rsidP="00C018EE">
      <w:pPr>
        <w:spacing w:after="0" w:line="276" w:lineRule="auto"/>
        <w:ind w:left="720"/>
        <w:rPr>
          <w:rFonts w:ascii="futura-pt" w:eastAsia="Times New Roman" w:hAnsi="futura-pt" w:cs="Times New Roman"/>
          <w:lang w:val="en"/>
        </w:rPr>
      </w:pPr>
    </w:p>
    <w:tbl>
      <w:tblPr>
        <w:tblStyle w:val="TableGrid"/>
        <w:tblW w:w="8730" w:type="dxa"/>
        <w:tblInd w:w="715" w:type="dxa"/>
        <w:tblLook w:val="00A0" w:firstRow="1" w:lastRow="0" w:firstColumn="1" w:lastColumn="0" w:noHBand="0" w:noVBand="0"/>
      </w:tblPr>
      <w:tblGrid>
        <w:gridCol w:w="2757"/>
        <w:gridCol w:w="1000"/>
        <w:gridCol w:w="2580"/>
        <w:gridCol w:w="2393"/>
      </w:tblGrid>
      <w:tr w:rsidR="001C576F" w:rsidRPr="001C576F" w14:paraId="25E0095D" w14:textId="77777777" w:rsidTr="001271A3">
        <w:tc>
          <w:tcPr>
            <w:tcW w:w="2757" w:type="dxa"/>
          </w:tcPr>
          <w:p w14:paraId="642BE347" w14:textId="77777777" w:rsidR="001C576F" w:rsidRPr="001C576F" w:rsidRDefault="001C576F" w:rsidP="001C576F">
            <w:pPr>
              <w:jc w:val="center"/>
              <w:rPr>
                <w:rFonts w:ascii="futura-pt" w:hAnsi="futura-pt" w:cs="Times New Roman"/>
                <w:sz w:val="20"/>
                <w:szCs w:val="20"/>
              </w:rPr>
            </w:pPr>
            <w:r w:rsidRPr="001C576F">
              <w:rPr>
                <w:rFonts w:ascii="futura-pt" w:hAnsi="futura-pt" w:cs="Times New Roman"/>
                <w:sz w:val="20"/>
                <w:szCs w:val="20"/>
              </w:rPr>
              <w:t>Name</w:t>
            </w:r>
          </w:p>
        </w:tc>
        <w:tc>
          <w:tcPr>
            <w:tcW w:w="1000" w:type="dxa"/>
          </w:tcPr>
          <w:p w14:paraId="02BAF47C" w14:textId="77777777" w:rsidR="001C576F" w:rsidRPr="001C576F" w:rsidRDefault="001C576F" w:rsidP="001C576F">
            <w:pPr>
              <w:jc w:val="center"/>
              <w:rPr>
                <w:rFonts w:ascii="futura-pt" w:hAnsi="futura-pt" w:cs="Times New Roman"/>
                <w:sz w:val="20"/>
                <w:szCs w:val="20"/>
              </w:rPr>
            </w:pPr>
            <w:r w:rsidRPr="001C576F">
              <w:rPr>
                <w:rFonts w:ascii="futura-pt" w:hAnsi="futura-pt" w:cs="Times New Roman"/>
                <w:sz w:val="20"/>
                <w:szCs w:val="20"/>
              </w:rPr>
              <w:t>Price</w:t>
            </w:r>
          </w:p>
        </w:tc>
        <w:tc>
          <w:tcPr>
            <w:tcW w:w="2580" w:type="dxa"/>
          </w:tcPr>
          <w:p w14:paraId="5941FCC8" w14:textId="77777777" w:rsidR="001C576F" w:rsidRPr="001C576F" w:rsidRDefault="001C576F" w:rsidP="001C576F">
            <w:pPr>
              <w:jc w:val="center"/>
              <w:rPr>
                <w:rFonts w:ascii="futura-pt" w:hAnsi="futura-pt" w:cs="Times New Roman"/>
                <w:sz w:val="20"/>
                <w:szCs w:val="20"/>
              </w:rPr>
            </w:pPr>
            <w:r w:rsidRPr="001C576F">
              <w:rPr>
                <w:rFonts w:ascii="futura-pt" w:hAnsi="futura-pt" w:cs="Times New Roman"/>
                <w:sz w:val="20"/>
                <w:szCs w:val="20"/>
              </w:rPr>
              <w:t>Targeted Age Group</w:t>
            </w:r>
          </w:p>
        </w:tc>
        <w:tc>
          <w:tcPr>
            <w:tcW w:w="2393" w:type="dxa"/>
          </w:tcPr>
          <w:p w14:paraId="538B664A" w14:textId="77777777" w:rsidR="001C576F" w:rsidRPr="001C576F" w:rsidRDefault="001C576F" w:rsidP="001C576F">
            <w:pPr>
              <w:jc w:val="center"/>
              <w:rPr>
                <w:rFonts w:ascii="futura-pt" w:hAnsi="futura-pt" w:cs="Times New Roman"/>
                <w:sz w:val="20"/>
                <w:szCs w:val="20"/>
              </w:rPr>
            </w:pPr>
            <w:r w:rsidRPr="001C576F">
              <w:rPr>
                <w:rFonts w:ascii="futura-pt" w:hAnsi="futura-pt" w:cs="Times New Roman"/>
                <w:sz w:val="20"/>
                <w:szCs w:val="20"/>
              </w:rPr>
              <w:t>Description</w:t>
            </w:r>
          </w:p>
        </w:tc>
      </w:tr>
      <w:tr w:rsidR="001C576F" w:rsidRPr="001C576F" w14:paraId="37AE8610" w14:textId="77777777" w:rsidTr="001271A3">
        <w:tc>
          <w:tcPr>
            <w:tcW w:w="2757" w:type="dxa"/>
          </w:tcPr>
          <w:p w14:paraId="1ED3FE84"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Prepositions! By Laureate</w:t>
            </w:r>
          </w:p>
        </w:tc>
        <w:tc>
          <w:tcPr>
            <w:tcW w:w="1000" w:type="dxa"/>
          </w:tcPr>
          <w:p w14:paraId="45D7DD9A"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$59.00</w:t>
            </w:r>
          </w:p>
        </w:tc>
        <w:tc>
          <w:tcPr>
            <w:tcW w:w="2580" w:type="dxa"/>
          </w:tcPr>
          <w:p w14:paraId="055D3A03"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Pre-K to 8</w:t>
            </w:r>
            <w:r w:rsidRPr="001C576F">
              <w:rPr>
                <w:rFonts w:ascii="futura-pt" w:hAnsi="futura-pt" w:cs="Times New Roman"/>
                <w:sz w:val="20"/>
                <w:szCs w:val="20"/>
                <w:vertAlign w:val="superscript"/>
              </w:rPr>
              <w:t>th</w:t>
            </w:r>
            <w:r w:rsidRPr="001C576F">
              <w:rPr>
                <w:rFonts w:ascii="futura-pt" w:hAnsi="futura-pt" w:cs="Times New Roman"/>
                <w:sz w:val="20"/>
                <w:szCs w:val="20"/>
              </w:rPr>
              <w:t xml:space="preserve"> grade for students with ASD, intellectual and developmental disabilities, language-learning disorders, low vision, hearing impairments, and English-language learners (Pre-k through 6</w:t>
            </w:r>
            <w:r w:rsidRPr="001C576F">
              <w:rPr>
                <w:rFonts w:ascii="futura-pt" w:hAnsi="futura-pt" w:cs="Times New Roman"/>
                <w:sz w:val="20"/>
                <w:szCs w:val="20"/>
                <w:vertAlign w:val="superscript"/>
              </w:rPr>
              <w:t>th</w:t>
            </w:r>
            <w:r w:rsidRPr="001C576F">
              <w:rPr>
                <w:rFonts w:ascii="futura-pt" w:hAnsi="futura-pt" w:cs="Times New Roman"/>
                <w:sz w:val="20"/>
                <w:szCs w:val="20"/>
              </w:rPr>
              <w:t xml:space="preserve"> grade) </w:t>
            </w:r>
          </w:p>
        </w:tc>
        <w:tc>
          <w:tcPr>
            <w:tcW w:w="2393" w:type="dxa"/>
          </w:tcPr>
          <w:p w14:paraId="64872921"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Computer based software</w:t>
            </w:r>
          </w:p>
          <w:p w14:paraId="3041BEFD" w14:textId="77777777" w:rsidR="001C576F" w:rsidRPr="001C576F" w:rsidRDefault="001C576F" w:rsidP="001C576F">
            <w:pPr>
              <w:rPr>
                <w:rFonts w:ascii="futura-pt" w:hAnsi="futura-pt" w:cs="Times New Roman"/>
                <w:sz w:val="20"/>
                <w:szCs w:val="20"/>
              </w:rPr>
            </w:pPr>
          </w:p>
          <w:p w14:paraId="6548CE3E"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 Trains 10 prepositions and begins with initial assessment to determine student’s current knowledge or prepositions, trains the student (i.e., select the correct picture out of 2-3 choices), monitors child’s progress and adjusts the instructional support as needed; built in data collection reports. </w:t>
            </w:r>
          </w:p>
          <w:p w14:paraId="351D14AA" w14:textId="77777777" w:rsidR="001C576F" w:rsidRPr="001C576F" w:rsidRDefault="001C576F" w:rsidP="001C576F">
            <w:pPr>
              <w:rPr>
                <w:rFonts w:ascii="futura-pt" w:hAnsi="futura-pt" w:cs="Times New Roman"/>
                <w:sz w:val="20"/>
                <w:szCs w:val="20"/>
              </w:rPr>
            </w:pPr>
          </w:p>
        </w:tc>
      </w:tr>
      <w:tr w:rsidR="001C576F" w:rsidRPr="001C576F" w14:paraId="249461EB" w14:textId="77777777" w:rsidTr="001271A3">
        <w:tc>
          <w:tcPr>
            <w:tcW w:w="2757" w:type="dxa"/>
          </w:tcPr>
          <w:p w14:paraId="3D59F884"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Speech with Milo: Prepositions</w:t>
            </w:r>
          </w:p>
          <w:p w14:paraId="3F9FBE97"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-Doonan Speech Therapy </w:t>
            </w:r>
          </w:p>
        </w:tc>
        <w:tc>
          <w:tcPr>
            <w:tcW w:w="1000" w:type="dxa"/>
          </w:tcPr>
          <w:p w14:paraId="6E5F6A23"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$2.99</w:t>
            </w:r>
          </w:p>
        </w:tc>
        <w:tc>
          <w:tcPr>
            <w:tcW w:w="2580" w:type="dxa"/>
          </w:tcPr>
          <w:p w14:paraId="5D77C543"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Toddlers, preschoolers, and children with language delays </w:t>
            </w:r>
          </w:p>
        </w:tc>
        <w:tc>
          <w:tcPr>
            <w:tcW w:w="2393" w:type="dxa"/>
          </w:tcPr>
          <w:p w14:paraId="56D7819E"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- 23 location prepositions; short animations demonstrating the prepositions; provides the target word and </w:t>
            </w:r>
            <w:r w:rsidRPr="001C576F">
              <w:rPr>
                <w:rFonts w:ascii="futura-pt" w:hAnsi="futura-pt" w:cs="Times New Roman"/>
                <w:sz w:val="20"/>
                <w:szCs w:val="20"/>
              </w:rPr>
              <w:lastRenderedPageBreak/>
              <w:t>the opportunity to use it in a sentence.</w:t>
            </w:r>
          </w:p>
        </w:tc>
      </w:tr>
      <w:tr w:rsidR="001C576F" w:rsidRPr="001C576F" w14:paraId="7DB2F8DD" w14:textId="77777777" w:rsidTr="001271A3">
        <w:tc>
          <w:tcPr>
            <w:tcW w:w="2757" w:type="dxa"/>
          </w:tcPr>
          <w:p w14:paraId="6B7D2DD7"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lastRenderedPageBreak/>
              <w:t>Preposition Remix</w:t>
            </w:r>
          </w:p>
          <w:p w14:paraId="3C547729"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-Smarty Ears</w:t>
            </w:r>
          </w:p>
        </w:tc>
        <w:tc>
          <w:tcPr>
            <w:tcW w:w="1000" w:type="dxa"/>
          </w:tcPr>
          <w:p w14:paraId="0F6C22A9"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$9.99</w:t>
            </w:r>
          </w:p>
        </w:tc>
        <w:tc>
          <w:tcPr>
            <w:tcW w:w="2580" w:type="dxa"/>
          </w:tcPr>
          <w:p w14:paraId="427A5ACD"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Ages 5 &amp; under </w:t>
            </w:r>
          </w:p>
        </w:tc>
        <w:tc>
          <w:tcPr>
            <w:tcW w:w="2393" w:type="dxa"/>
          </w:tcPr>
          <w:p w14:paraId="6AFA4728"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 Gives audio and written prompts and a replay button is provided (“touch the turtle in front of the rabbit”) </w:t>
            </w:r>
          </w:p>
          <w:p w14:paraId="1E88BDD3"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Images are displayed on the screen, one of them being the target position; user is to select correct answer; data tracking is included.</w:t>
            </w:r>
          </w:p>
          <w:p w14:paraId="7EE6F787" w14:textId="77777777" w:rsidR="001C576F" w:rsidRPr="001C576F" w:rsidRDefault="001C576F" w:rsidP="001C576F">
            <w:pPr>
              <w:rPr>
                <w:rFonts w:ascii="futura-pt" w:hAnsi="futura-pt" w:cs="Times New Roman"/>
                <w:sz w:val="20"/>
                <w:szCs w:val="20"/>
              </w:rPr>
            </w:pPr>
          </w:p>
        </w:tc>
      </w:tr>
      <w:tr w:rsidR="001C576F" w:rsidRPr="001C576F" w14:paraId="685EE6FC" w14:textId="77777777" w:rsidTr="001271A3">
        <w:tc>
          <w:tcPr>
            <w:tcW w:w="2757" w:type="dxa"/>
          </w:tcPr>
          <w:p w14:paraId="56023C2E"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Preposition Builder </w:t>
            </w:r>
          </w:p>
          <w:p w14:paraId="2ECBA154"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-Mobile Education Store LLC</w:t>
            </w:r>
          </w:p>
        </w:tc>
        <w:tc>
          <w:tcPr>
            <w:tcW w:w="1000" w:type="dxa"/>
          </w:tcPr>
          <w:p w14:paraId="54F8ED94"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$7.99</w:t>
            </w:r>
          </w:p>
        </w:tc>
        <w:tc>
          <w:tcPr>
            <w:tcW w:w="2580" w:type="dxa"/>
          </w:tcPr>
          <w:p w14:paraId="6CBF2D57"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N/A</w:t>
            </w:r>
          </w:p>
        </w:tc>
        <w:tc>
          <w:tcPr>
            <w:tcW w:w="2393" w:type="dxa"/>
          </w:tcPr>
          <w:p w14:paraId="7D3B55FE"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Uses cartoon pictures to show a sentence; the child must choose the correct preposition and drag it into the sentence.</w:t>
            </w:r>
          </w:p>
        </w:tc>
      </w:tr>
      <w:tr w:rsidR="001C576F" w:rsidRPr="001C576F" w14:paraId="26BAEA72" w14:textId="77777777" w:rsidTr="001271A3">
        <w:tc>
          <w:tcPr>
            <w:tcW w:w="2757" w:type="dxa"/>
          </w:tcPr>
          <w:p w14:paraId="1BD0392D"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Learn Prepositions</w:t>
            </w:r>
          </w:p>
          <w:p w14:paraId="1E2E2ED8"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w:t>
            </w:r>
            <w:proofErr w:type="spellStart"/>
            <w:r w:rsidRPr="001C576F">
              <w:rPr>
                <w:rFonts w:ascii="futura-pt" w:hAnsi="futura-pt" w:cs="Times New Roman"/>
                <w:sz w:val="20"/>
                <w:szCs w:val="20"/>
              </w:rPr>
              <w:t>Dipikaben</w:t>
            </w:r>
            <w:proofErr w:type="spellEnd"/>
            <w:r w:rsidRPr="001C576F">
              <w:rPr>
                <w:rFonts w:ascii="futura-pt" w:hAnsi="futura-pt" w:cs="Times New Roman"/>
                <w:sz w:val="20"/>
                <w:szCs w:val="20"/>
              </w:rPr>
              <w:t xml:space="preserve"> Shah </w:t>
            </w:r>
          </w:p>
        </w:tc>
        <w:tc>
          <w:tcPr>
            <w:tcW w:w="1000" w:type="dxa"/>
          </w:tcPr>
          <w:p w14:paraId="6CC7D07C"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Free</w:t>
            </w:r>
          </w:p>
        </w:tc>
        <w:tc>
          <w:tcPr>
            <w:tcW w:w="2580" w:type="dxa"/>
          </w:tcPr>
          <w:p w14:paraId="489611D8"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N/A</w:t>
            </w:r>
          </w:p>
        </w:tc>
        <w:tc>
          <w:tcPr>
            <w:tcW w:w="2393" w:type="dxa"/>
          </w:tcPr>
          <w:p w14:paraId="40375B6B"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Drag and drop correct prepositional words to earn points.</w:t>
            </w:r>
          </w:p>
        </w:tc>
      </w:tr>
      <w:tr w:rsidR="001C576F" w:rsidRPr="001C576F" w14:paraId="5CA1457F" w14:textId="77777777" w:rsidTr="001271A3">
        <w:tc>
          <w:tcPr>
            <w:tcW w:w="2757" w:type="dxa"/>
          </w:tcPr>
          <w:p w14:paraId="6BC0D155"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Grammar Quiz Prepositions</w:t>
            </w:r>
          </w:p>
          <w:p w14:paraId="5F2B9360"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-The Rocket Studio</w:t>
            </w:r>
          </w:p>
        </w:tc>
        <w:tc>
          <w:tcPr>
            <w:tcW w:w="1000" w:type="dxa"/>
          </w:tcPr>
          <w:p w14:paraId="25C1C07D"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Free</w:t>
            </w:r>
          </w:p>
        </w:tc>
        <w:tc>
          <w:tcPr>
            <w:tcW w:w="2580" w:type="dxa"/>
          </w:tcPr>
          <w:p w14:paraId="1502437E"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Elementary K-5</w:t>
            </w:r>
          </w:p>
        </w:tc>
        <w:tc>
          <w:tcPr>
            <w:tcW w:w="2393" w:type="dxa"/>
          </w:tcPr>
          <w:p w14:paraId="12E40893"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Answer a variety of fill-in-the-blank sentences with the correct preposition (quiz-like format).</w:t>
            </w:r>
          </w:p>
          <w:p w14:paraId="5129B409"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Ability to review all attempted questions and review the ones where only mistakes were made</w:t>
            </w:r>
          </w:p>
          <w:p w14:paraId="47ECA5CB" w14:textId="77777777" w:rsidR="001C576F" w:rsidRPr="001C576F" w:rsidRDefault="001C576F" w:rsidP="001C576F">
            <w:pPr>
              <w:ind w:left="720"/>
              <w:contextualSpacing/>
              <w:rPr>
                <w:rFonts w:ascii="futura-pt" w:hAnsi="futura-pt" w:cs="Times New Roman"/>
                <w:sz w:val="20"/>
                <w:szCs w:val="20"/>
              </w:rPr>
            </w:pPr>
          </w:p>
        </w:tc>
      </w:tr>
      <w:tr w:rsidR="001C576F" w:rsidRPr="001C576F" w14:paraId="60836D6D" w14:textId="77777777" w:rsidTr="001271A3">
        <w:tc>
          <w:tcPr>
            <w:tcW w:w="2757" w:type="dxa"/>
          </w:tcPr>
          <w:p w14:paraId="31F3F06E"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Prepositions Journey </w:t>
            </w:r>
          </w:p>
          <w:p w14:paraId="765B76E3"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-Virtual Speech Center </w:t>
            </w:r>
            <w:proofErr w:type="gramStart"/>
            <w:r w:rsidRPr="001C576F">
              <w:rPr>
                <w:rFonts w:ascii="futura-pt" w:hAnsi="futura-pt" w:cs="Times New Roman"/>
                <w:sz w:val="20"/>
                <w:szCs w:val="20"/>
              </w:rPr>
              <w:t>Inc .</w:t>
            </w:r>
            <w:proofErr w:type="gramEnd"/>
          </w:p>
        </w:tc>
        <w:tc>
          <w:tcPr>
            <w:tcW w:w="1000" w:type="dxa"/>
          </w:tcPr>
          <w:p w14:paraId="2DECD4E2"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$9.99</w:t>
            </w:r>
          </w:p>
        </w:tc>
        <w:tc>
          <w:tcPr>
            <w:tcW w:w="2580" w:type="dxa"/>
          </w:tcPr>
          <w:p w14:paraId="71AFA3A9"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N/A, but early/common prepositions used</w:t>
            </w:r>
          </w:p>
        </w:tc>
        <w:tc>
          <w:tcPr>
            <w:tcW w:w="2393" w:type="dxa"/>
          </w:tcPr>
          <w:p w14:paraId="7A26881F"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-Three different animals in three different, colorful settings.</w:t>
            </w:r>
          </w:p>
          <w:p w14:paraId="334105AC"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Expressive and receptive tasks both included.</w:t>
            </w:r>
          </w:p>
        </w:tc>
      </w:tr>
      <w:tr w:rsidR="001C576F" w:rsidRPr="001C576F" w14:paraId="68A48151" w14:textId="77777777" w:rsidTr="001271A3">
        <w:tc>
          <w:tcPr>
            <w:tcW w:w="2757" w:type="dxa"/>
          </w:tcPr>
          <w:p w14:paraId="2D09D58D"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My First Prepositions</w:t>
            </w:r>
          </w:p>
          <w:p w14:paraId="6D524BBA"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-Visual </w:t>
            </w:r>
            <w:proofErr w:type="spellStart"/>
            <w:r w:rsidRPr="001C576F">
              <w:rPr>
                <w:rFonts w:ascii="futura-pt" w:hAnsi="futura-pt" w:cs="Times New Roman"/>
                <w:sz w:val="20"/>
                <w:szCs w:val="20"/>
              </w:rPr>
              <w:t>Edvantage</w:t>
            </w:r>
            <w:proofErr w:type="spellEnd"/>
            <w:r w:rsidRPr="001C576F">
              <w:rPr>
                <w:rFonts w:ascii="futura-pt" w:hAnsi="futura-pt" w:cs="Times New Roman"/>
                <w:sz w:val="20"/>
                <w:szCs w:val="20"/>
              </w:rPr>
              <w:t xml:space="preserve"> </w:t>
            </w:r>
          </w:p>
        </w:tc>
        <w:tc>
          <w:tcPr>
            <w:tcW w:w="1000" w:type="dxa"/>
          </w:tcPr>
          <w:p w14:paraId="092FFFAE"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$1.99</w:t>
            </w:r>
          </w:p>
        </w:tc>
        <w:tc>
          <w:tcPr>
            <w:tcW w:w="2580" w:type="dxa"/>
          </w:tcPr>
          <w:p w14:paraId="11707946"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xml:space="preserve">Elementary aged children </w:t>
            </w:r>
          </w:p>
        </w:tc>
        <w:tc>
          <w:tcPr>
            <w:tcW w:w="2393" w:type="dxa"/>
          </w:tcPr>
          <w:p w14:paraId="22E93BB6" w14:textId="77777777" w:rsidR="001C576F" w:rsidRPr="001C576F" w:rsidRDefault="001C576F" w:rsidP="001C576F">
            <w:pPr>
              <w:rPr>
                <w:rFonts w:ascii="futura-pt" w:hAnsi="futura-pt" w:cs="Times New Roman"/>
                <w:sz w:val="20"/>
                <w:szCs w:val="20"/>
              </w:rPr>
            </w:pPr>
            <w:r w:rsidRPr="001C576F">
              <w:rPr>
                <w:rFonts w:ascii="futura-pt" w:hAnsi="futura-pt" w:cs="Times New Roman"/>
                <w:sz w:val="20"/>
                <w:szCs w:val="20"/>
              </w:rPr>
              <w:t>- Read and listen to a question, then drag an animal to the correct position.</w:t>
            </w:r>
          </w:p>
        </w:tc>
      </w:tr>
    </w:tbl>
    <w:p w14:paraId="56FDFA7C" w14:textId="16B201EF" w:rsidR="00C018EE" w:rsidRPr="00B1259F" w:rsidRDefault="00C018EE" w:rsidP="00B1259F">
      <w:pPr>
        <w:spacing w:after="0" w:line="240" w:lineRule="auto"/>
        <w:jc w:val="center"/>
        <w:rPr>
          <w:rFonts w:ascii="futura-pt" w:eastAsia="Times New Roman" w:hAnsi="futura-pt" w:cs="Times New Roman"/>
          <w:i/>
          <w:sz w:val="80"/>
          <w:szCs w:val="80"/>
          <w:u w:val="single"/>
          <w:lang w:val="en"/>
        </w:rPr>
      </w:pPr>
      <w:r w:rsidRPr="00B1259F">
        <w:rPr>
          <w:noProof/>
          <w:sz w:val="80"/>
          <w:szCs w:val="80"/>
        </w:rPr>
        <w:lastRenderedPageBreak/>
        <mc:AlternateContent>
          <mc:Choice Requires="wpg">
            <w:drawing>
              <wp:anchor distT="0" distB="0" distL="457200" distR="457200" simplePos="0" relativeHeight="251664384" behindDoc="0" locked="0" layoutInCell="1" allowOverlap="1" wp14:anchorId="5DAB8717" wp14:editId="02BB18B8">
                <wp:simplePos x="0" y="0"/>
                <wp:positionH relativeFrom="page">
                  <wp:posOffset>-43122</wp:posOffset>
                </wp:positionH>
                <wp:positionV relativeFrom="margin">
                  <wp:posOffset>-381000</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567F060D" w14:textId="77777777" w:rsidR="00C018EE" w:rsidRDefault="00C018EE" w:rsidP="00C018EE">
                              <w:pPr>
                                <w:jc w:val="center"/>
                              </w:pPr>
                            </w:p>
                            <w:p w14:paraId="62180367"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7E8FB522" wp14:editId="6A24CC4A">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47765C" w14:textId="77777777" w:rsidR="00C018EE" w:rsidRDefault="00C018EE" w:rsidP="00C018EE">
                              <w:pPr>
                                <w:jc w:val="center"/>
                                <w:rPr>
                                  <w:rFonts w:ascii="calluna" w:eastAsia="Times New Roman" w:hAnsi="calluna" w:cs="Times New Roman"/>
                                  <w:color w:val="081B33"/>
                                  <w:spacing w:val="-2"/>
                                  <w:kern w:val="36"/>
                                  <w:sz w:val="52"/>
                                  <w:szCs w:val="52"/>
                                </w:rPr>
                              </w:pPr>
                            </w:p>
                            <w:p w14:paraId="26948F80"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C51E071"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C1C18B4"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CECA06F" w14:textId="77777777" w:rsidR="00C018EE" w:rsidRPr="00EC69F1" w:rsidRDefault="00C018EE" w:rsidP="00C018EE">
                              <w:pPr>
                                <w:rPr>
                                  <w:sz w:val="20"/>
                                  <w:szCs w:val="20"/>
                                </w:rPr>
                              </w:pPr>
                            </w:p>
                            <w:p w14:paraId="5CD3A381" w14:textId="77777777" w:rsidR="00C018EE" w:rsidRPr="004818E8" w:rsidRDefault="00C018EE" w:rsidP="00C018EE">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DAB8717" id="Group 43" o:spid="_x0000_s1089" style="position:absolute;left:0;text-align:left;margin-left:-3.4pt;margin-top:-30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k6/Q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">
                <v:group id="Group 44" o:spid="_x0000_s1090"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91"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92"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93"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94"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95"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567F060D" w14:textId="77777777" w:rsidR="00C018EE" w:rsidRDefault="00C018EE" w:rsidP="00C018EE">
                        <w:pPr>
                          <w:jc w:val="center"/>
                        </w:pPr>
                      </w:p>
                      <w:p w14:paraId="62180367" w14:textId="77777777" w:rsidR="00C018EE" w:rsidRDefault="00C018EE" w:rsidP="00C018EE">
                        <w:pPr>
                          <w:jc w:val="center"/>
                          <w:rPr>
                            <w:rFonts w:ascii="calluna" w:eastAsia="Times New Roman" w:hAnsi="calluna" w:cs="Times New Roman"/>
                            <w:color w:val="081B33"/>
                            <w:spacing w:val="-2"/>
                            <w:kern w:val="36"/>
                            <w:sz w:val="52"/>
                            <w:szCs w:val="52"/>
                          </w:rPr>
                        </w:pPr>
                        <w:r>
                          <w:rPr>
                            <w:noProof/>
                          </w:rPr>
                          <w:drawing>
                            <wp:inline distT="0" distB="0" distL="0" distR="0" wp14:anchorId="7E8FB522" wp14:editId="6A24CC4A">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47765C" w14:textId="77777777" w:rsidR="00C018EE" w:rsidRDefault="00C018EE" w:rsidP="00C018EE">
                        <w:pPr>
                          <w:jc w:val="center"/>
                          <w:rPr>
                            <w:rFonts w:ascii="calluna" w:eastAsia="Times New Roman" w:hAnsi="calluna" w:cs="Times New Roman"/>
                            <w:color w:val="081B33"/>
                            <w:spacing w:val="-2"/>
                            <w:kern w:val="36"/>
                            <w:sz w:val="52"/>
                            <w:szCs w:val="52"/>
                          </w:rPr>
                        </w:pPr>
                      </w:p>
                      <w:p w14:paraId="26948F80" w14:textId="77777777" w:rsidR="00C018EE" w:rsidRDefault="00C018EE" w:rsidP="00C018EE">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C51E071" w14:textId="77777777" w:rsidR="00C018EE" w:rsidRPr="00C7439A" w:rsidRDefault="00C018EE" w:rsidP="00C018EE">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C1C18B4" w14:textId="77777777" w:rsidR="00C018EE" w:rsidRPr="00C7439A" w:rsidRDefault="00C018EE" w:rsidP="00C018EE">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CECA06F" w14:textId="77777777" w:rsidR="00C018EE" w:rsidRPr="00EC69F1" w:rsidRDefault="00C018EE" w:rsidP="00C018EE">
                        <w:pPr>
                          <w:rPr>
                            <w:sz w:val="20"/>
                            <w:szCs w:val="20"/>
                          </w:rPr>
                        </w:pPr>
                      </w:p>
                      <w:p w14:paraId="5CD3A381" w14:textId="77777777" w:rsidR="00C018EE" w:rsidRPr="004818E8" w:rsidRDefault="00C018EE" w:rsidP="00C018EE">
                        <w:pPr>
                          <w:pStyle w:val="TOCHeading"/>
                          <w:spacing w:before="120"/>
                          <w:rPr>
                            <w:color w:val="4472C4" w:themeColor="accent1"/>
                            <w:sz w:val="26"/>
                            <w:szCs w:val="26"/>
                          </w:rPr>
                        </w:pPr>
                      </w:p>
                    </w:txbxContent>
                  </v:textbox>
                </v:shape>
                <w10:wrap type="square" anchorx="page" anchory="margin"/>
              </v:group>
            </w:pict>
          </mc:Fallback>
        </mc:AlternateContent>
      </w:r>
      <w:r w:rsidRPr="00B1259F">
        <w:rPr>
          <w:rFonts w:ascii="calluna" w:eastAsia="Times New Roman" w:hAnsi="calluna" w:cs="Times New Roman"/>
          <w:sz w:val="80"/>
          <w:szCs w:val="80"/>
        </w:rPr>
        <w:t>Resources</w:t>
      </w:r>
    </w:p>
    <w:p w14:paraId="27D9CBFD" w14:textId="77777777" w:rsidR="00B1259F" w:rsidRPr="00B1259F" w:rsidRDefault="00B1259F" w:rsidP="00B1259F">
      <w:pPr>
        <w:spacing w:after="0" w:line="240" w:lineRule="auto"/>
        <w:ind w:left="720"/>
        <w:jc w:val="center"/>
        <w:rPr>
          <w:rFonts w:ascii="calluna" w:hAnsi="calluna"/>
          <w:color w:val="4472C4" w:themeColor="accent1"/>
          <w:sz w:val="44"/>
          <w:szCs w:val="44"/>
        </w:rPr>
      </w:pPr>
      <w:r w:rsidRPr="00B1259F">
        <w:rPr>
          <w:rFonts w:ascii="calluna" w:hAnsi="calluna"/>
          <w:color w:val="4472C4" w:themeColor="accent1"/>
          <w:sz w:val="44"/>
          <w:szCs w:val="44"/>
        </w:rPr>
        <w:t>Prepositional/</w:t>
      </w:r>
    </w:p>
    <w:p w14:paraId="09D0BC70" w14:textId="09F6D047" w:rsidR="00B1259F" w:rsidRPr="00B1259F" w:rsidRDefault="00B1259F" w:rsidP="00B1259F">
      <w:pPr>
        <w:spacing w:after="0" w:line="240" w:lineRule="auto"/>
        <w:ind w:left="720"/>
        <w:jc w:val="center"/>
        <w:rPr>
          <w:rFonts w:ascii="calluna" w:eastAsia="Times New Roman" w:hAnsi="calluna" w:cs="Times New Roman"/>
          <w:bCs/>
          <w:sz w:val="44"/>
          <w:szCs w:val="44"/>
          <w:lang w:val="en"/>
        </w:rPr>
      </w:pPr>
      <w:r w:rsidRPr="00B1259F">
        <w:rPr>
          <w:rFonts w:ascii="calluna" w:hAnsi="calluna"/>
          <w:color w:val="4472C4" w:themeColor="accent1"/>
          <w:sz w:val="44"/>
          <w:szCs w:val="44"/>
        </w:rPr>
        <w:t>Prepositional Phrases</w:t>
      </w:r>
    </w:p>
    <w:p w14:paraId="687F5D0F" w14:textId="77777777" w:rsidR="00C018EE" w:rsidRPr="00C25470" w:rsidRDefault="00C018EE" w:rsidP="00B1259F">
      <w:pPr>
        <w:spacing w:after="0" w:line="240"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7921E582" w14:textId="77777777" w:rsidR="00C018EE" w:rsidRDefault="00C018EE" w:rsidP="00B1259F">
      <w:pPr>
        <w:pStyle w:val="ListParagraph"/>
        <w:spacing w:line="240" w:lineRule="auto"/>
        <w:contextualSpacing w:val="0"/>
        <w:rPr>
          <w:rFonts w:ascii="futura-pt" w:eastAsia="Times New Roman" w:hAnsi="futura-pt" w:cs="Times New Roman"/>
          <w:color w:val="222222"/>
        </w:rPr>
      </w:pPr>
    </w:p>
    <w:p w14:paraId="02662EC9" w14:textId="654FB671" w:rsidR="000A5DAA" w:rsidRDefault="000A5DAA" w:rsidP="00B1259F">
      <w:pPr>
        <w:pStyle w:val="ListParagraph"/>
        <w:numPr>
          <w:ilvl w:val="0"/>
          <w:numId w:val="9"/>
        </w:numPr>
        <w:spacing w:line="240" w:lineRule="auto"/>
        <w:contextualSpacing w:val="0"/>
        <w:rPr>
          <w:lang w:val="en-US"/>
        </w:rPr>
      </w:pPr>
      <w:r w:rsidRPr="000A5DAA">
        <w:rPr>
          <w:lang w:val="en-US"/>
        </w:rPr>
        <w:t xml:space="preserve">The following links are YouTube videos designed to target prepositional learning. These links are kid-friendly, however, there are a variety of videos designated for older populations. Entering the keyword </w:t>
      </w:r>
      <w:r w:rsidRPr="000A5DAA">
        <w:rPr>
          <w:i/>
          <w:lang w:val="en-US"/>
        </w:rPr>
        <w:t xml:space="preserve">preposition </w:t>
      </w:r>
      <w:r w:rsidRPr="000A5DAA">
        <w:rPr>
          <w:lang w:val="en-US"/>
        </w:rPr>
        <w:t>into</w:t>
      </w:r>
      <w:r w:rsidRPr="000A5DAA">
        <w:rPr>
          <w:i/>
          <w:lang w:val="en-US"/>
        </w:rPr>
        <w:t xml:space="preserve"> </w:t>
      </w:r>
      <w:r w:rsidRPr="000A5DAA">
        <w:rPr>
          <w:lang w:val="en-US"/>
        </w:rPr>
        <w:t>YouTube elicits many functional and appropriate videos related to prepositional phrases.</w:t>
      </w:r>
    </w:p>
    <w:p w14:paraId="3E16F487" w14:textId="77777777" w:rsidR="00B1259F" w:rsidRPr="00B1259F" w:rsidRDefault="00B1259F" w:rsidP="00B1259F">
      <w:pPr>
        <w:pStyle w:val="ListParagraph"/>
        <w:spacing w:line="240" w:lineRule="auto"/>
        <w:contextualSpacing w:val="0"/>
        <w:rPr>
          <w:lang w:val="en-US"/>
        </w:rPr>
      </w:pPr>
    </w:p>
    <w:p w14:paraId="657CB601" w14:textId="36F8D091" w:rsidR="000A5DAA" w:rsidRPr="000A5DAA" w:rsidRDefault="008C43F8" w:rsidP="00B1259F">
      <w:pPr>
        <w:pStyle w:val="ListParagraph"/>
        <w:spacing w:line="240" w:lineRule="auto"/>
        <w:ind w:left="1440"/>
        <w:contextualSpacing w:val="0"/>
        <w:rPr>
          <w:i/>
          <w:lang w:val="en-US"/>
        </w:rPr>
      </w:pPr>
      <w:hyperlink r:id="rId13" w:history="1">
        <w:r w:rsidR="000A5DAA" w:rsidRPr="000A5DAA">
          <w:rPr>
            <w:rStyle w:val="Hyperlink"/>
            <w:i/>
            <w:lang w:val="en-US"/>
          </w:rPr>
          <w:t>Preposition: The Bazillions</w:t>
        </w:r>
      </w:hyperlink>
      <w:r w:rsidR="000A5DAA" w:rsidRPr="000A5DAA">
        <w:rPr>
          <w:i/>
          <w:lang w:val="en-US"/>
        </w:rPr>
        <w:t xml:space="preserve"> </w:t>
      </w:r>
    </w:p>
    <w:p w14:paraId="7C5F2C83" w14:textId="77777777" w:rsidR="000A5DAA" w:rsidRPr="000A5DAA" w:rsidRDefault="000A5DAA" w:rsidP="00B1259F">
      <w:pPr>
        <w:pStyle w:val="ListParagraph"/>
        <w:spacing w:line="240" w:lineRule="auto"/>
        <w:ind w:left="1440"/>
        <w:rPr>
          <w:lang w:val="en-US"/>
        </w:rPr>
      </w:pPr>
    </w:p>
    <w:p w14:paraId="39AD9746" w14:textId="518E01A7" w:rsidR="000A5DAA" w:rsidRDefault="008C43F8" w:rsidP="00B1259F">
      <w:pPr>
        <w:pStyle w:val="ListParagraph"/>
        <w:spacing w:line="240" w:lineRule="auto"/>
        <w:ind w:left="1440"/>
        <w:contextualSpacing w:val="0"/>
        <w:rPr>
          <w:i/>
          <w:lang w:val="en-US"/>
        </w:rPr>
      </w:pPr>
      <w:hyperlink r:id="rId14" w:history="1">
        <w:r w:rsidR="000A5DAA" w:rsidRPr="000A5DAA">
          <w:rPr>
            <w:rStyle w:val="Hyperlink"/>
            <w:i/>
            <w:lang w:val="en-US"/>
          </w:rPr>
          <w:t>Where is it? Maple Leaf Learning</w:t>
        </w:r>
      </w:hyperlink>
      <w:r w:rsidR="000A5DAA" w:rsidRPr="000A5DAA">
        <w:rPr>
          <w:i/>
          <w:lang w:val="en-US"/>
        </w:rPr>
        <w:t xml:space="preserve"> </w:t>
      </w:r>
    </w:p>
    <w:p w14:paraId="4FE233B1" w14:textId="77777777" w:rsidR="000A5DAA" w:rsidRPr="000A5DAA" w:rsidRDefault="000A5DAA" w:rsidP="00B1259F">
      <w:pPr>
        <w:pStyle w:val="ListParagraph"/>
        <w:spacing w:line="240" w:lineRule="auto"/>
        <w:ind w:left="1440"/>
        <w:contextualSpacing w:val="0"/>
        <w:rPr>
          <w:lang w:val="en-US"/>
        </w:rPr>
      </w:pPr>
    </w:p>
    <w:p w14:paraId="5E702937" w14:textId="4631D424" w:rsidR="000A5DAA" w:rsidRPr="000A5DAA" w:rsidRDefault="008C43F8" w:rsidP="00B1259F">
      <w:pPr>
        <w:pStyle w:val="ListParagraph"/>
        <w:spacing w:line="240" w:lineRule="auto"/>
        <w:ind w:left="1440"/>
        <w:contextualSpacing w:val="0"/>
        <w:rPr>
          <w:i/>
          <w:u w:val="single"/>
          <w:lang w:val="en-US"/>
        </w:rPr>
      </w:pPr>
      <w:hyperlink r:id="rId15" w:history="1">
        <w:r w:rsidR="000A5DAA" w:rsidRPr="000A5DAA">
          <w:rPr>
            <w:rStyle w:val="Hyperlink"/>
            <w:i/>
            <w:lang w:val="en-US"/>
          </w:rPr>
          <w:t>The Preposition: Scratch Game</w:t>
        </w:r>
      </w:hyperlink>
      <w:r w:rsidR="000A5DAA" w:rsidRPr="000A5DAA">
        <w:rPr>
          <w:i/>
          <w:lang w:val="en-US"/>
        </w:rPr>
        <w:t xml:space="preserve"> </w:t>
      </w:r>
    </w:p>
    <w:p w14:paraId="0FE9FC86" w14:textId="77777777" w:rsidR="000A5DAA" w:rsidRPr="000A5DAA" w:rsidRDefault="000A5DAA" w:rsidP="00B1259F">
      <w:pPr>
        <w:pStyle w:val="ListParagraph"/>
        <w:spacing w:line="240" w:lineRule="auto"/>
        <w:ind w:left="1440"/>
        <w:contextualSpacing w:val="0"/>
        <w:rPr>
          <w:i/>
          <w:lang w:val="en-US"/>
        </w:rPr>
      </w:pPr>
    </w:p>
    <w:p w14:paraId="1E89567B" w14:textId="62F4D50F" w:rsidR="000A5DAA" w:rsidRPr="000A5DAA" w:rsidRDefault="008C43F8" w:rsidP="00B1259F">
      <w:pPr>
        <w:pStyle w:val="ListParagraph"/>
        <w:spacing w:line="240" w:lineRule="auto"/>
        <w:ind w:left="1440"/>
        <w:contextualSpacing w:val="0"/>
        <w:rPr>
          <w:i/>
          <w:lang w:val="en-US"/>
        </w:rPr>
      </w:pPr>
      <w:hyperlink r:id="rId16" w:history="1">
        <w:r w:rsidR="000A5DAA" w:rsidRPr="000A5DAA">
          <w:rPr>
            <w:rStyle w:val="Hyperlink"/>
            <w:i/>
            <w:lang w:val="en-US"/>
          </w:rPr>
          <w:t>The Prepositions Song 2: Scratch Garden</w:t>
        </w:r>
      </w:hyperlink>
      <w:r w:rsidR="000A5DAA" w:rsidRPr="000A5DAA">
        <w:rPr>
          <w:i/>
          <w:lang w:val="en-US"/>
        </w:rPr>
        <w:t xml:space="preserve"> </w:t>
      </w:r>
    </w:p>
    <w:p w14:paraId="15C77032" w14:textId="77777777" w:rsidR="000A5DAA" w:rsidRPr="000A5DAA" w:rsidRDefault="000A5DAA" w:rsidP="00B1259F">
      <w:pPr>
        <w:pStyle w:val="ListParagraph"/>
        <w:spacing w:line="240" w:lineRule="auto"/>
        <w:ind w:left="1440"/>
        <w:rPr>
          <w:lang w:val="en-US"/>
        </w:rPr>
      </w:pPr>
    </w:p>
    <w:p w14:paraId="5BD0D6AA" w14:textId="75DD0409" w:rsidR="000A5DAA" w:rsidRPr="000A5DAA" w:rsidRDefault="008C43F8" w:rsidP="00B1259F">
      <w:pPr>
        <w:pStyle w:val="ListParagraph"/>
        <w:spacing w:line="240" w:lineRule="auto"/>
        <w:ind w:left="1440"/>
        <w:contextualSpacing w:val="0"/>
        <w:rPr>
          <w:lang w:val="en-US"/>
        </w:rPr>
      </w:pPr>
      <w:hyperlink r:id="rId17" w:history="1">
        <w:r w:rsidR="000A5DAA" w:rsidRPr="000A5DAA">
          <w:rPr>
            <w:rStyle w:val="Hyperlink"/>
            <w:i/>
            <w:lang w:val="en-US"/>
          </w:rPr>
          <w:t>English Grammar: Learn Prepositions</w:t>
        </w:r>
      </w:hyperlink>
      <w:r w:rsidR="000A5DAA" w:rsidRPr="000A5DAA">
        <w:rPr>
          <w:i/>
          <w:lang w:val="en-US"/>
        </w:rPr>
        <w:t xml:space="preserve"> </w:t>
      </w:r>
    </w:p>
    <w:p w14:paraId="0999C28B" w14:textId="77777777" w:rsidR="000A5DAA" w:rsidRDefault="000A5DAA" w:rsidP="00B1259F">
      <w:pPr>
        <w:pStyle w:val="ListParagraph"/>
        <w:spacing w:line="240" w:lineRule="auto"/>
        <w:ind w:left="1440"/>
        <w:contextualSpacing w:val="0"/>
        <w:rPr>
          <w:i/>
          <w:lang w:val="en-US"/>
        </w:rPr>
      </w:pPr>
    </w:p>
    <w:p w14:paraId="75C82FCA" w14:textId="24952ADA" w:rsidR="000A5DAA" w:rsidRPr="000A5DAA" w:rsidRDefault="008C43F8" w:rsidP="00B1259F">
      <w:pPr>
        <w:pStyle w:val="ListParagraph"/>
        <w:spacing w:line="240" w:lineRule="auto"/>
        <w:ind w:left="1440"/>
        <w:contextualSpacing w:val="0"/>
        <w:rPr>
          <w:i/>
          <w:lang w:val="en-US"/>
        </w:rPr>
      </w:pPr>
      <w:hyperlink r:id="rId18" w:history="1">
        <w:r w:rsidR="000A5DAA" w:rsidRPr="000A5DAA">
          <w:rPr>
            <w:rStyle w:val="Hyperlink"/>
            <w:i/>
            <w:lang w:val="en-US"/>
          </w:rPr>
          <w:t>Learn Grade 1: English Grammar: Prepositions</w:t>
        </w:r>
      </w:hyperlink>
      <w:r w:rsidR="000A5DAA" w:rsidRPr="000A5DAA">
        <w:rPr>
          <w:i/>
          <w:lang w:val="en-US"/>
        </w:rPr>
        <w:t xml:space="preserve"> </w:t>
      </w:r>
    </w:p>
    <w:p w14:paraId="1E2D8917" w14:textId="77777777" w:rsidR="000A5DAA" w:rsidRDefault="000A5DAA" w:rsidP="00B1259F">
      <w:pPr>
        <w:pStyle w:val="ListParagraph"/>
        <w:spacing w:line="240" w:lineRule="auto"/>
        <w:ind w:left="1440"/>
        <w:contextualSpacing w:val="0"/>
        <w:rPr>
          <w:i/>
          <w:lang w:val="en-US"/>
        </w:rPr>
      </w:pPr>
    </w:p>
    <w:p w14:paraId="28AE58B2" w14:textId="3E8D049D" w:rsidR="00C018EE" w:rsidRDefault="008C43F8" w:rsidP="00B1259F">
      <w:pPr>
        <w:pStyle w:val="ListParagraph"/>
        <w:spacing w:line="240" w:lineRule="auto"/>
        <w:ind w:left="1440"/>
        <w:contextualSpacing w:val="0"/>
        <w:rPr>
          <w:i/>
          <w:lang w:val="en-US"/>
        </w:rPr>
      </w:pPr>
      <w:hyperlink r:id="rId19" w:history="1">
        <w:r w:rsidR="000A5DAA" w:rsidRPr="000A5DAA">
          <w:rPr>
            <w:rStyle w:val="Hyperlink"/>
            <w:i/>
            <w:lang w:val="en-US"/>
          </w:rPr>
          <w:t>Position Words: “Prepositions” for Kids: Grade 1: Periwinkle</w:t>
        </w:r>
      </w:hyperlink>
      <w:r w:rsidR="000A5DAA" w:rsidRPr="000A5DAA">
        <w:rPr>
          <w:i/>
          <w:lang w:val="en-US"/>
        </w:rPr>
        <w:t xml:space="preserve"> </w:t>
      </w:r>
    </w:p>
    <w:p w14:paraId="42F6CE0E" w14:textId="77777777" w:rsidR="000A5DAA" w:rsidRPr="000A5DAA" w:rsidRDefault="000A5DAA" w:rsidP="000A5DAA">
      <w:pPr>
        <w:pStyle w:val="ListParagraph"/>
        <w:ind w:left="1440"/>
        <w:contextualSpacing w:val="0"/>
        <w:rPr>
          <w:i/>
          <w:u w:val="single"/>
          <w:lang w:val="en-US"/>
        </w:rPr>
      </w:pPr>
    </w:p>
    <w:p w14:paraId="1BC7C9EE" w14:textId="77777777" w:rsidR="00B1259F" w:rsidRPr="00FB76BB" w:rsidRDefault="00B1259F" w:rsidP="00B1259F">
      <w:pPr>
        <w:spacing w:after="0" w:line="240"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 xml:space="preserve">Please visit </w:t>
      </w:r>
      <w:hyperlink r:id="rId20" w:history="1">
        <w:r w:rsidRPr="00FB76BB">
          <w:rPr>
            <w:rStyle w:val="Hyperlink"/>
            <w:rFonts w:ascii="futura-pt" w:eastAsia="Times New Roman" w:hAnsi="futura-pt" w:cs="Times New Roman"/>
            <w:iCs/>
            <w:sz w:val="28"/>
            <w:szCs w:val="28"/>
            <w:u w:val="none"/>
          </w:rPr>
          <w:t>our Pinterest page</w:t>
        </w:r>
      </w:hyperlink>
      <w:r w:rsidRPr="00FB76BB">
        <w:rPr>
          <w:rFonts w:ascii="futura-pt" w:eastAsia="Times New Roman" w:hAnsi="futura-pt" w:cs="Times New Roman"/>
          <w:iCs/>
          <w:sz w:val="28"/>
          <w:szCs w:val="28"/>
        </w:rPr>
        <w:t xml:space="preserve"> for additional resources and activities:</w:t>
      </w:r>
    </w:p>
    <w:p w14:paraId="5A9A82C8" w14:textId="77777777" w:rsidR="00B1259F" w:rsidRPr="00FB76BB" w:rsidRDefault="00B1259F" w:rsidP="00B1259F">
      <w:pPr>
        <w:spacing w:after="0" w:line="240"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Pinterest Q&amp;A:</w:t>
      </w:r>
    </w:p>
    <w:p w14:paraId="74980BE5" w14:textId="77777777" w:rsidR="00B1259F" w:rsidRDefault="00B1259F" w:rsidP="00B1259F">
      <w:pPr>
        <w:spacing w:after="0" w:line="240" w:lineRule="auto"/>
        <w:ind w:left="1080"/>
        <w:rPr>
          <w:rFonts w:ascii="futura-pt" w:eastAsia="Times New Roman" w:hAnsi="futura-pt" w:cs="Times New Roman"/>
          <w:iCs/>
        </w:rPr>
      </w:pPr>
    </w:p>
    <w:p w14:paraId="080D36D9" w14:textId="77777777" w:rsidR="00B1259F" w:rsidRPr="00FB76BB" w:rsidRDefault="00B1259F" w:rsidP="00B1259F">
      <w:pPr>
        <w:spacing w:after="0" w:line="240" w:lineRule="auto"/>
        <w:ind w:left="1080"/>
        <w:rPr>
          <w:rFonts w:ascii="futura-pt" w:eastAsia="Times New Roman" w:hAnsi="futura-pt" w:cs="Times New Roman"/>
          <w:iCs/>
        </w:rPr>
      </w:pPr>
      <w:r w:rsidRPr="00FB76BB">
        <w:rPr>
          <w:rFonts w:ascii="futura-pt" w:eastAsia="Times New Roman" w:hAnsi="futura-pt" w:cs="Times New Roman"/>
          <w:iCs/>
        </w:rPr>
        <w:t xml:space="preserve">What is Pinterest? Pinterest is a social media platform that serves as an electronic bulletin board. Many SLPs use it </w:t>
      </w:r>
      <w:proofErr w:type="gramStart"/>
      <w:r w:rsidRPr="00FB76BB">
        <w:rPr>
          <w:rFonts w:ascii="futura-pt" w:eastAsia="Times New Roman" w:hAnsi="futura-pt" w:cs="Times New Roman"/>
          <w:iCs/>
        </w:rPr>
        <w:t>as a way to</w:t>
      </w:r>
      <w:proofErr w:type="gramEnd"/>
      <w:r w:rsidRPr="00FB76BB">
        <w:rPr>
          <w:rFonts w:ascii="futura-pt" w:eastAsia="Times New Roman" w:hAnsi="futura-pt" w:cs="Times New Roman"/>
          <w:iCs/>
        </w:rPr>
        <w:t xml:space="preserve"> electronically “bookmark” (i.e., save) activities for future sessions. </w:t>
      </w:r>
    </w:p>
    <w:p w14:paraId="7DFDD09C" w14:textId="77777777" w:rsidR="00B1259F" w:rsidRDefault="00B1259F" w:rsidP="00B1259F">
      <w:pPr>
        <w:spacing w:after="0" w:line="240" w:lineRule="auto"/>
        <w:ind w:left="1080"/>
        <w:rPr>
          <w:rFonts w:ascii="futura-pt" w:eastAsia="Times New Roman" w:hAnsi="futura-pt" w:cs="Times New Roman"/>
          <w:iCs/>
        </w:rPr>
      </w:pPr>
    </w:p>
    <w:p w14:paraId="0D38F034" w14:textId="77777777" w:rsidR="00B1259F" w:rsidRPr="00FB76BB" w:rsidRDefault="00B1259F" w:rsidP="00B1259F">
      <w:pPr>
        <w:spacing w:after="0" w:line="240" w:lineRule="auto"/>
        <w:ind w:left="1080"/>
        <w:rPr>
          <w:rFonts w:ascii="futura-pt" w:eastAsia="Times New Roman" w:hAnsi="futura-pt" w:cs="Times New Roman"/>
          <w:iCs/>
        </w:rPr>
      </w:pPr>
      <w:r w:rsidRPr="00FB76BB">
        <w:rPr>
          <w:rFonts w:ascii="futura-pt" w:eastAsia="Times New Roman" w:hAnsi="futura-pt" w:cs="Times New Roman"/>
          <w:iCs/>
        </w:rPr>
        <w:t xml:space="preserve">How much does it cost? It’s free! However, you must create an account </w:t>
      </w:r>
      <w:proofErr w:type="gramStart"/>
      <w:r w:rsidRPr="00FB76BB">
        <w:rPr>
          <w:rFonts w:ascii="futura-pt" w:eastAsia="Times New Roman" w:hAnsi="futura-pt" w:cs="Times New Roman"/>
          <w:iCs/>
        </w:rPr>
        <w:t>in order to</w:t>
      </w:r>
      <w:proofErr w:type="gramEnd"/>
      <w:r w:rsidRPr="00FB76BB">
        <w:rPr>
          <w:rFonts w:ascii="futura-pt" w:eastAsia="Times New Roman" w:hAnsi="futura-pt" w:cs="Times New Roman"/>
          <w:iCs/>
        </w:rPr>
        <w:t xml:space="preserve"> access the SUGAR Language boards or use the website in general.  </w:t>
      </w:r>
    </w:p>
    <w:p w14:paraId="5C63B45C" w14:textId="77777777" w:rsidR="00B1259F" w:rsidRDefault="00B1259F" w:rsidP="00B1259F">
      <w:pPr>
        <w:spacing w:after="0" w:line="240" w:lineRule="auto"/>
        <w:ind w:left="720"/>
        <w:rPr>
          <w:rFonts w:ascii="futura-pt" w:eastAsia="Times New Roman" w:hAnsi="futura-pt" w:cs="Times New Roman"/>
          <w:iCs/>
        </w:rPr>
      </w:pPr>
    </w:p>
    <w:p w14:paraId="2F9942B2" w14:textId="021BBE44" w:rsidR="001271A3" w:rsidRPr="00426A1E" w:rsidRDefault="00B1259F" w:rsidP="00426A1E">
      <w:pPr>
        <w:spacing w:after="0" w:line="240" w:lineRule="auto"/>
        <w:ind w:left="1080"/>
        <w:rPr>
          <w:rFonts w:ascii="futura-pt" w:eastAsia="Times New Roman" w:hAnsi="futura-pt" w:cs="Times New Roman"/>
          <w:iCs/>
        </w:rPr>
      </w:pPr>
      <w:r w:rsidRPr="00FB76BB">
        <w:rPr>
          <w:rFonts w:ascii="futura-pt" w:eastAsia="Times New Roman" w:hAnsi="futura-pt" w:cs="Times New Roman"/>
          <w:iCs/>
        </w:rPr>
        <w:t xml:space="preserve">How do I use it? Please check-out the following link for an in-depth explanation of all things </w:t>
      </w:r>
      <w:hyperlink r:id="rId21" w:history="1">
        <w:r w:rsidRPr="00FB76BB">
          <w:rPr>
            <w:rStyle w:val="Hyperlink"/>
            <w:rFonts w:ascii="futura-pt" w:eastAsia="Times New Roman" w:hAnsi="futura-pt" w:cs="Times New Roman"/>
            <w:iCs/>
            <w:u w:val="none"/>
          </w:rPr>
          <w:t>Pinterest.</w:t>
        </w:r>
      </w:hyperlink>
    </w:p>
    <w:bookmarkEnd w:id="0"/>
    <w:p w14:paraId="5F264D8C" w14:textId="088EEE56" w:rsidR="000A5DAA" w:rsidRPr="000A5DAA" w:rsidRDefault="000A5DAA" w:rsidP="000A5DAA">
      <w:pPr>
        <w:tabs>
          <w:tab w:val="left" w:pos="3360"/>
        </w:tabs>
        <w:spacing w:after="0" w:line="480" w:lineRule="auto"/>
        <w:jc w:val="center"/>
        <w:rPr>
          <w:rFonts w:ascii="futura-pt" w:eastAsiaTheme="minorEastAsia" w:hAnsi="futura-pt" w:cs="Times New Roman"/>
          <w:b/>
          <w:bCs/>
          <w:lang w:eastAsia="ja-JP"/>
        </w:rPr>
      </w:pPr>
      <w:r w:rsidRPr="000A5DAA">
        <w:rPr>
          <w:rFonts w:ascii="futura-pt" w:eastAsiaTheme="minorEastAsia" w:hAnsi="futura-pt" w:cs="Times New Roman"/>
          <w:b/>
          <w:bCs/>
          <w:lang w:eastAsia="ja-JP"/>
        </w:rPr>
        <w:lastRenderedPageBreak/>
        <w:t>References</w:t>
      </w:r>
    </w:p>
    <w:p w14:paraId="5B79E620" w14:textId="77777777" w:rsidR="000A5DAA" w:rsidRPr="000A5DAA" w:rsidRDefault="000A5DAA" w:rsidP="000A5DAA">
      <w:pPr>
        <w:tabs>
          <w:tab w:val="left" w:pos="3360"/>
        </w:tabs>
        <w:spacing w:after="0" w:line="480" w:lineRule="auto"/>
        <w:rPr>
          <w:rFonts w:ascii="futura-pt" w:eastAsiaTheme="minorEastAsia" w:hAnsi="futura-pt" w:cs="Times New Roman"/>
          <w:lang w:eastAsia="ja-JP"/>
        </w:rPr>
      </w:pPr>
      <w:r w:rsidRPr="000A5DAA">
        <w:rPr>
          <w:rFonts w:ascii="futura-pt" w:eastAsiaTheme="minorEastAsia" w:hAnsi="futura-pt" w:cs="Times New Roman"/>
          <w:lang w:eastAsia="ja-JP"/>
        </w:rPr>
        <w:t>Arntsen, T. (2016). Retrieved from http://busyteacher.org/3630-how-to-teach</w:t>
      </w:r>
    </w:p>
    <w:p w14:paraId="6E7E3389" w14:textId="01C792E1" w:rsidR="000A5DAA" w:rsidRPr="000A5DAA" w:rsidRDefault="000A5DAA" w:rsidP="000A5DAA">
      <w:pPr>
        <w:spacing w:after="0" w:line="480" w:lineRule="auto"/>
        <w:ind w:firstLine="720"/>
        <w:rPr>
          <w:rFonts w:ascii="futura-pt" w:eastAsiaTheme="minorEastAsia" w:hAnsi="futura-pt" w:cs="Times New Roman"/>
          <w:lang w:eastAsia="ja-JP"/>
        </w:rPr>
      </w:pPr>
      <w:r w:rsidRPr="000A5DAA">
        <w:rPr>
          <w:rFonts w:ascii="futura-pt" w:eastAsiaTheme="minorEastAsia" w:hAnsi="futura-pt" w:cs="Times New Roman"/>
          <w:lang w:eastAsia="ja-JP"/>
        </w:rPr>
        <w:t>prepositions-ofplace.html</w:t>
      </w:r>
      <w:r w:rsidR="00B1259F">
        <w:rPr>
          <w:rFonts w:ascii="futura-pt" w:eastAsiaTheme="minorEastAsia" w:hAnsi="futura-pt" w:cs="Times New Roman"/>
          <w:lang w:eastAsia="ja-JP"/>
        </w:rPr>
        <w:t xml:space="preserve"> </w:t>
      </w:r>
    </w:p>
    <w:p w14:paraId="69F93A45" w14:textId="3DD4A32E" w:rsidR="000A5DAA" w:rsidRPr="000A5DAA" w:rsidRDefault="000A5DAA" w:rsidP="00D01E5C">
      <w:pPr>
        <w:spacing w:after="0" w:line="480" w:lineRule="auto"/>
        <w:ind w:left="720" w:hanging="720"/>
        <w:rPr>
          <w:rFonts w:ascii="futura-pt" w:eastAsiaTheme="minorEastAsia" w:hAnsi="futura-pt" w:cs="Times New Roman"/>
          <w:lang w:eastAsia="ja-JP"/>
        </w:rPr>
      </w:pPr>
      <w:r w:rsidRPr="000A5DAA">
        <w:rPr>
          <w:rFonts w:ascii="futura-pt" w:eastAsiaTheme="minorEastAsia" w:hAnsi="futura-pt" w:cs="Times New Roman"/>
          <w:lang w:eastAsia="ja-JP"/>
        </w:rPr>
        <w:t xml:space="preserve">Chappell, G., &amp; Bronk, M. (1976). A stimulation format to help clinicians and teachers teach prepositions. </w:t>
      </w:r>
      <w:r w:rsidRPr="000A5DAA">
        <w:rPr>
          <w:rFonts w:ascii="futura-pt" w:eastAsiaTheme="minorEastAsia" w:hAnsi="futura-pt" w:cs="Times New Roman"/>
          <w:i/>
          <w:lang w:eastAsia="ja-JP"/>
        </w:rPr>
        <w:t>Language, Speech, and Hearing Services in Schools, 7,</w:t>
      </w:r>
      <w:r w:rsidRPr="000A5DAA">
        <w:rPr>
          <w:rFonts w:ascii="futura-pt" w:eastAsiaTheme="minorEastAsia" w:hAnsi="futura-pt" w:cs="Times New Roman"/>
          <w:lang w:eastAsia="ja-JP"/>
        </w:rPr>
        <w:t xml:space="preserve"> 111-119.</w:t>
      </w:r>
    </w:p>
    <w:p w14:paraId="193D6513" w14:textId="77777777" w:rsidR="000A5DAA" w:rsidRPr="000A5DAA" w:rsidRDefault="000A5DAA" w:rsidP="000A5DAA">
      <w:pPr>
        <w:spacing w:after="0" w:line="480" w:lineRule="auto"/>
        <w:rPr>
          <w:rFonts w:ascii="futura-pt" w:eastAsiaTheme="minorEastAsia" w:hAnsi="futura-pt" w:cs="Times New Roman"/>
          <w:lang w:eastAsia="ja-JP"/>
        </w:rPr>
      </w:pPr>
      <w:r w:rsidRPr="000A5DAA">
        <w:rPr>
          <w:rFonts w:ascii="futura-pt" w:eastAsiaTheme="minorEastAsia" w:hAnsi="futura-pt" w:cs="Times New Roman"/>
          <w:lang w:eastAsia="ja-JP"/>
        </w:rPr>
        <w:t xml:space="preserve">Hicks, C. S., Rivera, C. J., Patterson, D. R. (2015). Simple steps for teaching prepositions to </w:t>
      </w:r>
    </w:p>
    <w:p w14:paraId="635B54FB" w14:textId="77777777" w:rsidR="000A5DAA" w:rsidRPr="000A5DAA" w:rsidRDefault="000A5DAA" w:rsidP="000A5DAA">
      <w:pPr>
        <w:spacing w:after="0" w:line="480" w:lineRule="auto"/>
        <w:ind w:left="720"/>
        <w:rPr>
          <w:rFonts w:ascii="futura-pt" w:eastAsiaTheme="minorEastAsia" w:hAnsi="futura-pt" w:cs="Times New Roman"/>
          <w:lang w:eastAsia="ja-JP"/>
        </w:rPr>
      </w:pPr>
      <w:r w:rsidRPr="000A5DAA">
        <w:rPr>
          <w:rFonts w:ascii="futura-pt" w:eastAsiaTheme="minorEastAsia" w:hAnsi="futura-pt" w:cs="Times New Roman"/>
          <w:lang w:eastAsia="ja-JP"/>
        </w:rPr>
        <w:t xml:space="preserve">students with developmental disabilities. Journal of Intervention in Schools and Clinic, 51(3), 163-169. </w:t>
      </w:r>
    </w:p>
    <w:p w14:paraId="41D7FB2C" w14:textId="77777777" w:rsidR="000A5DAA" w:rsidRPr="000A5DAA" w:rsidRDefault="000A5DAA" w:rsidP="000A5DAA">
      <w:pPr>
        <w:spacing w:after="0" w:line="480" w:lineRule="auto"/>
        <w:rPr>
          <w:rFonts w:ascii="futura-pt" w:eastAsiaTheme="minorEastAsia" w:hAnsi="futura-pt" w:cs="Times New Roman"/>
          <w:lang w:eastAsia="ja-JP"/>
        </w:rPr>
      </w:pPr>
      <w:r w:rsidRPr="000A5DAA">
        <w:rPr>
          <w:rFonts w:ascii="futura-pt" w:eastAsiaTheme="minorEastAsia" w:hAnsi="futura-pt" w:cs="Times New Roman"/>
          <w:lang w:eastAsia="ja-JP"/>
        </w:rPr>
        <w:t xml:space="preserve">Lorincz, K., &amp; Gordon, R. (2012). Difficulties in learning prepositions and possible solutions. </w:t>
      </w:r>
    </w:p>
    <w:p w14:paraId="15CBA699" w14:textId="77777777" w:rsidR="000A5DAA" w:rsidRPr="000A5DAA" w:rsidRDefault="000A5DAA" w:rsidP="000A5DAA">
      <w:pPr>
        <w:spacing w:after="0" w:line="480" w:lineRule="auto"/>
        <w:ind w:firstLine="720"/>
        <w:rPr>
          <w:rFonts w:ascii="futura-pt" w:eastAsiaTheme="minorEastAsia" w:hAnsi="futura-pt" w:cs="Times New Roman"/>
          <w:lang w:eastAsia="ja-JP"/>
        </w:rPr>
      </w:pPr>
      <w:r w:rsidRPr="000A5DAA">
        <w:rPr>
          <w:rFonts w:ascii="futura-pt" w:eastAsiaTheme="minorEastAsia" w:hAnsi="futura-pt" w:cs="Times New Roman"/>
          <w:i/>
          <w:lang w:eastAsia="ja-JP"/>
        </w:rPr>
        <w:t>Linguistic portfolio, 1,</w:t>
      </w:r>
      <w:r w:rsidRPr="000A5DAA">
        <w:rPr>
          <w:rFonts w:ascii="futura-pt" w:eastAsiaTheme="minorEastAsia" w:hAnsi="futura-pt" w:cs="Times New Roman"/>
          <w:lang w:eastAsia="ja-JP"/>
        </w:rPr>
        <w:t xml:space="preserve"> Article 14.</w:t>
      </w:r>
    </w:p>
    <w:p w14:paraId="40C2E65E" w14:textId="75A9627E" w:rsidR="000A5DAA" w:rsidRPr="000A5DAA" w:rsidRDefault="000A5DAA" w:rsidP="00D405F4">
      <w:pPr>
        <w:spacing w:after="0" w:line="480" w:lineRule="auto"/>
        <w:ind w:left="720" w:hanging="720"/>
        <w:rPr>
          <w:rFonts w:ascii="futura-pt" w:eastAsiaTheme="minorEastAsia" w:hAnsi="futura-pt" w:cs="Times New Roman"/>
          <w:lang w:eastAsia="ja-JP"/>
        </w:rPr>
      </w:pPr>
      <w:r w:rsidRPr="000A5DAA">
        <w:rPr>
          <w:rFonts w:ascii="futura-pt" w:eastAsiaTheme="minorEastAsia" w:hAnsi="futura-pt" w:cs="Times New Roman"/>
          <w:lang w:eastAsia="ja-JP"/>
        </w:rPr>
        <w:t xml:space="preserve">Owens, R. </w:t>
      </w:r>
      <w:r w:rsidR="008C43F8">
        <w:rPr>
          <w:rFonts w:ascii="futura-pt" w:eastAsiaTheme="minorEastAsia" w:hAnsi="futura-pt" w:cs="Times New Roman"/>
          <w:lang w:eastAsia="ja-JP"/>
        </w:rPr>
        <w:t xml:space="preserve">E. </w:t>
      </w:r>
      <w:r w:rsidRPr="000A5DAA">
        <w:rPr>
          <w:rFonts w:ascii="futura-pt" w:eastAsiaTheme="minorEastAsia" w:hAnsi="futura-pt" w:cs="Times New Roman"/>
          <w:lang w:eastAsia="ja-JP"/>
        </w:rPr>
        <w:t xml:space="preserve">(2014). </w:t>
      </w:r>
      <w:r w:rsidRPr="000A5DAA">
        <w:rPr>
          <w:rFonts w:ascii="futura-pt" w:eastAsiaTheme="minorEastAsia" w:hAnsi="futura-pt" w:cs="Times New Roman"/>
          <w:i/>
          <w:lang w:eastAsia="ja-JP"/>
        </w:rPr>
        <w:t>Language disorders: A functional approach to assessment and intervention</w:t>
      </w:r>
      <w:r w:rsidRPr="000A5DAA">
        <w:rPr>
          <w:rFonts w:ascii="futura-pt" w:eastAsiaTheme="minorEastAsia" w:hAnsi="futura-pt" w:cs="Times New Roman"/>
          <w:lang w:eastAsia="ja-JP"/>
        </w:rPr>
        <w:t xml:space="preserve">. </w:t>
      </w:r>
    </w:p>
    <w:p w14:paraId="100C7320" w14:textId="77777777" w:rsidR="000A5DAA" w:rsidRPr="000A5DAA" w:rsidRDefault="000A5DAA" w:rsidP="000A5DAA">
      <w:pPr>
        <w:spacing w:after="0" w:line="480" w:lineRule="auto"/>
        <w:ind w:firstLine="720"/>
        <w:rPr>
          <w:rFonts w:ascii="futura-pt" w:eastAsiaTheme="minorEastAsia" w:hAnsi="futura-pt" w:cs="Times New Roman"/>
          <w:lang w:eastAsia="ja-JP"/>
        </w:rPr>
      </w:pPr>
      <w:r w:rsidRPr="000A5DAA">
        <w:rPr>
          <w:rFonts w:ascii="futura-pt" w:eastAsiaTheme="minorEastAsia" w:hAnsi="futura-pt" w:cs="Times New Roman"/>
          <w:lang w:eastAsia="ja-JP"/>
        </w:rPr>
        <w:t>Boston: Pearson Education, Inc.</w:t>
      </w:r>
    </w:p>
    <w:p w14:paraId="48A95756" w14:textId="77777777" w:rsidR="000A5DAA" w:rsidRPr="000A5DAA" w:rsidRDefault="000A5DAA" w:rsidP="00D405F4">
      <w:pPr>
        <w:spacing w:after="0" w:line="480" w:lineRule="auto"/>
        <w:ind w:left="720" w:hanging="720"/>
        <w:rPr>
          <w:rFonts w:ascii="futura-pt" w:eastAsia="Times New Roman" w:hAnsi="futura-pt" w:cs="Times New Roman"/>
          <w:i/>
          <w:lang w:eastAsia="ja-JP"/>
        </w:rPr>
      </w:pPr>
      <w:r w:rsidRPr="000A5DAA">
        <w:rPr>
          <w:rFonts w:ascii="futura-pt" w:eastAsia="Times New Roman" w:hAnsi="futura-pt" w:cs="Times New Roman"/>
          <w:lang w:eastAsia="ja-JP"/>
        </w:rPr>
        <w:t xml:space="preserve">Rohlfing, K., </w:t>
      </w:r>
      <w:proofErr w:type="spellStart"/>
      <w:r w:rsidRPr="000A5DAA">
        <w:rPr>
          <w:rFonts w:ascii="futura-pt" w:eastAsia="Times New Roman" w:hAnsi="futura-pt" w:cs="Times New Roman"/>
          <w:lang w:eastAsia="ja-JP"/>
        </w:rPr>
        <w:t>Fakultat</w:t>
      </w:r>
      <w:proofErr w:type="spellEnd"/>
      <w:r w:rsidRPr="000A5DAA">
        <w:rPr>
          <w:rFonts w:ascii="futura-pt" w:eastAsia="Times New Roman" w:hAnsi="futura-pt" w:cs="Times New Roman"/>
          <w:lang w:eastAsia="ja-JP"/>
        </w:rPr>
        <w:t xml:space="preserve">, T., &amp; </w:t>
      </w:r>
      <w:proofErr w:type="spellStart"/>
      <w:r w:rsidRPr="000A5DAA">
        <w:rPr>
          <w:rFonts w:ascii="futura-pt" w:eastAsia="Times New Roman" w:hAnsi="futura-pt" w:cs="Times New Roman"/>
          <w:lang w:eastAsia="ja-JP"/>
        </w:rPr>
        <w:t>Informatik</w:t>
      </w:r>
      <w:proofErr w:type="spellEnd"/>
      <w:r w:rsidRPr="000A5DAA">
        <w:rPr>
          <w:rFonts w:ascii="futura-pt" w:eastAsia="Times New Roman" w:hAnsi="futura-pt" w:cs="Times New Roman"/>
          <w:lang w:eastAsia="ja-JP"/>
        </w:rPr>
        <w:t xml:space="preserve">, A. (2005). Learning prepositions. </w:t>
      </w:r>
      <w:r w:rsidRPr="000A5DAA">
        <w:rPr>
          <w:rFonts w:ascii="futura-pt" w:eastAsia="Times New Roman" w:hAnsi="futura-pt" w:cs="Times New Roman"/>
          <w:i/>
          <w:lang w:eastAsia="ja-JP"/>
        </w:rPr>
        <w:t xml:space="preserve">Language Learning </w:t>
      </w:r>
    </w:p>
    <w:p w14:paraId="23884760" w14:textId="77777777" w:rsidR="000A5DAA" w:rsidRPr="000A5DAA" w:rsidRDefault="000A5DAA" w:rsidP="000A5DAA">
      <w:pPr>
        <w:spacing w:after="0" w:line="480" w:lineRule="auto"/>
        <w:ind w:firstLine="720"/>
        <w:rPr>
          <w:rFonts w:ascii="futura-pt" w:eastAsia="Times New Roman" w:hAnsi="futura-pt" w:cs="Times New Roman"/>
          <w:lang w:eastAsia="ja-JP"/>
        </w:rPr>
      </w:pPr>
      <w:r w:rsidRPr="000A5DAA">
        <w:rPr>
          <w:rFonts w:ascii="futura-pt" w:eastAsia="Times New Roman" w:hAnsi="futura-pt" w:cs="Times New Roman"/>
          <w:i/>
          <w:lang w:eastAsia="ja-JP"/>
        </w:rPr>
        <w:t>and Education, 12,</w:t>
      </w:r>
      <w:r w:rsidRPr="000A5DAA">
        <w:rPr>
          <w:rFonts w:ascii="futura-pt" w:eastAsia="Times New Roman" w:hAnsi="futura-pt" w:cs="Times New Roman"/>
          <w:lang w:eastAsia="ja-JP"/>
        </w:rPr>
        <w:t xml:space="preserve"> 13-17.</w:t>
      </w:r>
    </w:p>
    <w:p w14:paraId="3E26EC24" w14:textId="77777777" w:rsidR="000A5DAA" w:rsidRPr="000A5DAA" w:rsidRDefault="000A5DAA" w:rsidP="000A5DAA">
      <w:pPr>
        <w:spacing w:after="0" w:line="480" w:lineRule="auto"/>
        <w:rPr>
          <w:rFonts w:ascii="futura-pt" w:eastAsia="Times New Roman" w:hAnsi="futura-pt" w:cs="Times New Roman"/>
          <w:lang w:eastAsia="ja-JP"/>
        </w:rPr>
      </w:pPr>
      <w:r w:rsidRPr="000A5DAA">
        <w:rPr>
          <w:rFonts w:ascii="futura-pt" w:eastAsia="Times New Roman" w:hAnsi="futura-pt" w:cs="Times New Roman"/>
          <w:lang w:eastAsia="ja-JP"/>
        </w:rPr>
        <w:t xml:space="preserve">Song, J., Sardegna, V. (2014). EFL learners’ incidental acquisition of English prepositions </w:t>
      </w:r>
    </w:p>
    <w:p w14:paraId="763DF8BE" w14:textId="77777777" w:rsidR="000A5DAA" w:rsidRPr="000A5DAA" w:rsidRDefault="000A5DAA" w:rsidP="000A5DAA">
      <w:pPr>
        <w:spacing w:after="0" w:line="480" w:lineRule="auto"/>
        <w:ind w:firstLine="720"/>
        <w:rPr>
          <w:rFonts w:ascii="futura-pt" w:eastAsia="Times New Roman" w:hAnsi="futura-pt" w:cs="Times New Roman"/>
          <w:lang w:eastAsia="ja-JP"/>
        </w:rPr>
      </w:pPr>
      <w:r w:rsidRPr="000A5DAA">
        <w:rPr>
          <w:rFonts w:ascii="futura-pt" w:eastAsia="Times New Roman" w:hAnsi="futura-pt" w:cs="Times New Roman"/>
          <w:lang w:eastAsia="ja-JP"/>
        </w:rPr>
        <w:t xml:space="preserve">through enhanced extensive reading instruction. </w:t>
      </w:r>
      <w:r w:rsidRPr="000A5DAA">
        <w:rPr>
          <w:rFonts w:ascii="futura-pt" w:eastAsia="Times New Roman" w:hAnsi="futura-pt" w:cs="Times New Roman"/>
          <w:i/>
          <w:iCs/>
          <w:lang w:eastAsia="ja-JP"/>
        </w:rPr>
        <w:t xml:space="preserve">RELC Journal </w:t>
      </w:r>
      <w:r w:rsidRPr="000A5DAA">
        <w:rPr>
          <w:rFonts w:ascii="futura-pt" w:eastAsia="Times New Roman" w:hAnsi="futura-pt" w:cs="Times New Roman"/>
          <w:i/>
          <w:lang w:eastAsia="ja-JP"/>
        </w:rPr>
        <w:t>45</w:t>
      </w:r>
      <w:r w:rsidRPr="000A5DAA">
        <w:rPr>
          <w:rFonts w:ascii="futura-pt" w:eastAsia="Times New Roman" w:hAnsi="futura-pt" w:cs="Times New Roman"/>
          <w:lang w:eastAsia="ja-JP"/>
        </w:rPr>
        <w:t xml:space="preserve">(1): 67–84. </w:t>
      </w:r>
    </w:p>
    <w:p w14:paraId="00646B21" w14:textId="77777777" w:rsidR="00C018EE" w:rsidRPr="000A5DAA" w:rsidRDefault="00C018EE" w:rsidP="00C018EE">
      <w:pPr>
        <w:pStyle w:val="ListParagraph"/>
        <w:contextualSpacing w:val="0"/>
        <w:rPr>
          <w:rFonts w:ascii="futura-pt" w:eastAsia="Times New Roman" w:hAnsi="futura-pt" w:cs="Times New Roman"/>
          <w:color w:val="222222"/>
        </w:rPr>
      </w:pPr>
    </w:p>
    <w:p w14:paraId="5A676D25" w14:textId="77777777" w:rsidR="00C018EE" w:rsidRPr="000A5DAA" w:rsidRDefault="00C018EE">
      <w:pPr>
        <w:rPr>
          <w:rFonts w:ascii="futura-pt" w:hAnsi="futura-pt"/>
        </w:rPr>
      </w:pPr>
    </w:p>
    <w:sectPr w:rsidR="00C018EE" w:rsidRPr="000A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pitch w:val="default"/>
  </w:font>
  <w:font w:name="futura-pt">
    <w:altName w:val="Century Gothic"/>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565"/>
    <w:multiLevelType w:val="hybridMultilevel"/>
    <w:tmpl w:val="58CCE4C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2041"/>
    <w:multiLevelType w:val="hybridMultilevel"/>
    <w:tmpl w:val="229C1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6A4837"/>
    <w:multiLevelType w:val="hybridMultilevel"/>
    <w:tmpl w:val="46C437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D783E08"/>
    <w:multiLevelType w:val="hybridMultilevel"/>
    <w:tmpl w:val="DA662492"/>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191F62"/>
    <w:multiLevelType w:val="hybridMultilevel"/>
    <w:tmpl w:val="3BFCBADC"/>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32D66C9A"/>
    <w:multiLevelType w:val="hybridMultilevel"/>
    <w:tmpl w:val="2E6C42FA"/>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58E4BEA"/>
    <w:multiLevelType w:val="hybridMultilevel"/>
    <w:tmpl w:val="E31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3455A"/>
    <w:multiLevelType w:val="hybridMultilevel"/>
    <w:tmpl w:val="B438381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EFD344E"/>
    <w:multiLevelType w:val="hybridMultilevel"/>
    <w:tmpl w:val="4B989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8B1634"/>
    <w:multiLevelType w:val="hybridMultilevel"/>
    <w:tmpl w:val="FC5C0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F03440"/>
    <w:multiLevelType w:val="hybridMultilevel"/>
    <w:tmpl w:val="46049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813A84"/>
    <w:multiLevelType w:val="hybridMultilevel"/>
    <w:tmpl w:val="55B43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8E15F8"/>
    <w:multiLevelType w:val="hybridMultilevel"/>
    <w:tmpl w:val="59240B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04610"/>
    <w:multiLevelType w:val="hybridMultilevel"/>
    <w:tmpl w:val="1CF8CFD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1230502"/>
    <w:multiLevelType w:val="hybridMultilevel"/>
    <w:tmpl w:val="A756246E"/>
    <w:lvl w:ilvl="0" w:tplc="04090001">
      <w:start w:val="1"/>
      <w:numFmt w:val="bullet"/>
      <w:lvlText w:val=""/>
      <w:lvlJc w:val="left"/>
      <w:pPr>
        <w:ind w:left="5040" w:hanging="360"/>
      </w:pPr>
      <w:rPr>
        <w:rFonts w:ascii="Symbol" w:hAnsi="Symbol" w:hint="default"/>
      </w:rPr>
    </w:lvl>
    <w:lvl w:ilvl="1" w:tplc="FFFFFFFF">
      <w:start w:val="1"/>
      <w:numFmt w:val="bullet"/>
      <w:lvlText w:val="o"/>
      <w:lvlJc w:val="left"/>
      <w:pPr>
        <w:ind w:left="5760" w:hanging="360"/>
      </w:pPr>
      <w:rPr>
        <w:rFonts w:ascii="Courier New" w:hAnsi="Courier New" w:cs="Courier New" w:hint="default"/>
      </w:rPr>
    </w:lvl>
    <w:lvl w:ilvl="2" w:tplc="FFFFFFFF">
      <w:start w:val="1"/>
      <w:numFmt w:val="bullet"/>
      <w:lvlText w:val=""/>
      <w:lvlJc w:val="left"/>
      <w:pPr>
        <w:ind w:left="6480" w:hanging="360"/>
      </w:pPr>
      <w:rPr>
        <w:rFonts w:ascii="Wingdings" w:hAnsi="Wingdings" w:hint="default"/>
      </w:rPr>
    </w:lvl>
    <w:lvl w:ilvl="3" w:tplc="FFFFFFFF">
      <w:start w:val="1"/>
      <w:numFmt w:val="bullet"/>
      <w:lvlText w:val=""/>
      <w:lvlJc w:val="left"/>
      <w:pPr>
        <w:ind w:left="7200" w:hanging="360"/>
      </w:pPr>
      <w:rPr>
        <w:rFonts w:ascii="Symbol" w:hAnsi="Symbol" w:hint="default"/>
      </w:rPr>
    </w:lvl>
    <w:lvl w:ilvl="4" w:tplc="FFFFFFFF">
      <w:start w:val="1"/>
      <w:numFmt w:val="bullet"/>
      <w:lvlText w:val="o"/>
      <w:lvlJc w:val="left"/>
      <w:pPr>
        <w:ind w:left="7920" w:hanging="360"/>
      </w:pPr>
      <w:rPr>
        <w:rFonts w:ascii="Courier New" w:hAnsi="Courier New" w:cs="Courier New" w:hint="default"/>
      </w:rPr>
    </w:lvl>
    <w:lvl w:ilvl="5" w:tplc="FFFFFFFF">
      <w:start w:val="1"/>
      <w:numFmt w:val="bullet"/>
      <w:lvlText w:val=""/>
      <w:lvlJc w:val="left"/>
      <w:pPr>
        <w:ind w:left="8640" w:hanging="360"/>
      </w:pPr>
      <w:rPr>
        <w:rFonts w:ascii="Wingdings" w:hAnsi="Wingdings" w:hint="default"/>
      </w:rPr>
    </w:lvl>
    <w:lvl w:ilvl="6" w:tplc="FFFFFFFF">
      <w:start w:val="1"/>
      <w:numFmt w:val="bullet"/>
      <w:lvlText w:val=""/>
      <w:lvlJc w:val="left"/>
      <w:pPr>
        <w:ind w:left="9360" w:hanging="360"/>
      </w:pPr>
      <w:rPr>
        <w:rFonts w:ascii="Symbol" w:hAnsi="Symbol" w:hint="default"/>
      </w:rPr>
    </w:lvl>
    <w:lvl w:ilvl="7" w:tplc="FFFFFFFF">
      <w:start w:val="1"/>
      <w:numFmt w:val="bullet"/>
      <w:lvlText w:val="o"/>
      <w:lvlJc w:val="left"/>
      <w:pPr>
        <w:ind w:left="10080" w:hanging="360"/>
      </w:pPr>
      <w:rPr>
        <w:rFonts w:ascii="Courier New" w:hAnsi="Courier New" w:cs="Courier New" w:hint="default"/>
      </w:rPr>
    </w:lvl>
    <w:lvl w:ilvl="8" w:tplc="FFFFFFFF">
      <w:start w:val="1"/>
      <w:numFmt w:val="bullet"/>
      <w:lvlText w:val=""/>
      <w:lvlJc w:val="left"/>
      <w:pPr>
        <w:ind w:left="10800" w:hanging="360"/>
      </w:pPr>
      <w:rPr>
        <w:rFonts w:ascii="Wingdings" w:hAnsi="Wingdings" w:hint="default"/>
      </w:rPr>
    </w:lvl>
  </w:abstractNum>
  <w:abstractNum w:abstractNumId="19" w15:restartNumberingAfterBreak="0">
    <w:nsid w:val="5E27365D"/>
    <w:multiLevelType w:val="hybridMultilevel"/>
    <w:tmpl w:val="7C08A5A2"/>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9C2FBB"/>
    <w:multiLevelType w:val="hybridMultilevel"/>
    <w:tmpl w:val="2422AD58"/>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1" w15:restartNumberingAfterBreak="0">
    <w:nsid w:val="673B063D"/>
    <w:multiLevelType w:val="hybridMultilevel"/>
    <w:tmpl w:val="E236BE4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3"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3"/>
  </w:num>
  <w:num w:numId="3">
    <w:abstractNumId w:val="5"/>
  </w:num>
  <w:num w:numId="4">
    <w:abstractNumId w:val="24"/>
  </w:num>
  <w:num w:numId="5">
    <w:abstractNumId w:val="7"/>
  </w:num>
  <w:num w:numId="6">
    <w:abstractNumId w:val="1"/>
  </w:num>
  <w:num w:numId="7">
    <w:abstractNumId w:val="22"/>
  </w:num>
  <w:num w:numId="8">
    <w:abstractNumId w:val="20"/>
  </w:num>
  <w:num w:numId="9">
    <w:abstractNumId w:val="11"/>
  </w:num>
  <w:num w:numId="10">
    <w:abstractNumId w:val="2"/>
  </w:num>
  <w:num w:numId="11">
    <w:abstractNumId w:val="8"/>
  </w:num>
  <w:num w:numId="12">
    <w:abstractNumId w:val="3"/>
  </w:num>
  <w:num w:numId="13">
    <w:abstractNumId w:val="17"/>
  </w:num>
  <w:num w:numId="14">
    <w:abstractNumId w:val="18"/>
  </w:num>
  <w:num w:numId="15">
    <w:abstractNumId w:val="21"/>
  </w:num>
  <w:num w:numId="16">
    <w:abstractNumId w:val="0"/>
  </w:num>
  <w:num w:numId="17">
    <w:abstractNumId w:val="6"/>
  </w:num>
  <w:num w:numId="18">
    <w:abstractNumId w:val="12"/>
  </w:num>
  <w:num w:numId="19">
    <w:abstractNumId w:val="4"/>
  </w:num>
  <w:num w:numId="20">
    <w:abstractNumId w:val="19"/>
  </w:num>
  <w:num w:numId="21">
    <w:abstractNumId w:val="10"/>
  </w:num>
  <w:num w:numId="22">
    <w:abstractNumId w:val="9"/>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EE"/>
    <w:rsid w:val="00041085"/>
    <w:rsid w:val="000A5DAA"/>
    <w:rsid w:val="000E555E"/>
    <w:rsid w:val="001271A3"/>
    <w:rsid w:val="001C576F"/>
    <w:rsid w:val="003714C6"/>
    <w:rsid w:val="00425E86"/>
    <w:rsid w:val="00426A1E"/>
    <w:rsid w:val="00516FE1"/>
    <w:rsid w:val="008C43F8"/>
    <w:rsid w:val="008E5DDE"/>
    <w:rsid w:val="0090124C"/>
    <w:rsid w:val="00935DE4"/>
    <w:rsid w:val="00956B9F"/>
    <w:rsid w:val="00B1259F"/>
    <w:rsid w:val="00C018EE"/>
    <w:rsid w:val="00CF0945"/>
    <w:rsid w:val="00D01E5C"/>
    <w:rsid w:val="00D405F4"/>
    <w:rsid w:val="00D67AAD"/>
    <w:rsid w:val="00E05F44"/>
    <w:rsid w:val="00E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D569"/>
  <w15:chartTrackingRefBased/>
  <w15:docId w15:val="{1BF10E00-428F-4CD4-970F-72B10F6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DAA"/>
  </w:style>
  <w:style w:type="paragraph" w:styleId="Heading1">
    <w:name w:val="heading 1"/>
    <w:basedOn w:val="Normal"/>
    <w:next w:val="Normal"/>
    <w:link w:val="Heading1Char"/>
    <w:uiPriority w:val="9"/>
    <w:qFormat/>
    <w:rsid w:val="00C018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18EE"/>
    <w:pPr>
      <w:outlineLvl w:val="9"/>
    </w:pPr>
  </w:style>
  <w:style w:type="paragraph" w:styleId="ListParagraph">
    <w:name w:val="List Paragraph"/>
    <w:basedOn w:val="Normal"/>
    <w:uiPriority w:val="34"/>
    <w:qFormat/>
    <w:rsid w:val="00C018EE"/>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C018EE"/>
    <w:rPr>
      <w:color w:val="0563C1" w:themeColor="hyperlink"/>
      <w:u w:val="single"/>
    </w:rPr>
  </w:style>
  <w:style w:type="character" w:styleId="UnresolvedMention">
    <w:name w:val="Unresolved Mention"/>
    <w:basedOn w:val="DefaultParagraphFont"/>
    <w:uiPriority w:val="99"/>
    <w:semiHidden/>
    <w:unhideWhenUsed/>
    <w:rsid w:val="00E05F44"/>
    <w:rPr>
      <w:color w:val="605E5C"/>
      <w:shd w:val="clear" w:color="auto" w:fill="E1DFDD"/>
    </w:rPr>
  </w:style>
  <w:style w:type="table" w:styleId="TableGrid">
    <w:name w:val="Table Grid"/>
    <w:basedOn w:val="TableNormal"/>
    <w:uiPriority w:val="1"/>
    <w:rsid w:val="001C576F"/>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ere-Going-Bear-Michael-Rosen/dp/0689504764/ref=sr_1_1?crid=VGPLOSBCRKW&amp;keywords=we%27re+going+on+a+bear+hunt&amp;qid=1556732710&amp;s=books&amp;sprefix=we%27re+goi%2Cstripbooks%2C163&amp;sr=1-1" TargetMode="External"/><Relationship Id="rId13" Type="http://schemas.openxmlformats.org/officeDocument/2006/relationships/hyperlink" Target="https://www.youtube.com/watch?v=byszemY8Pl8" TargetMode="External"/><Relationship Id="rId18" Type="http://schemas.openxmlformats.org/officeDocument/2006/relationships/hyperlink" Target="o%09https:/www.youtube.com/watch?v=qKbH1cndmjo" TargetMode="External"/><Relationship Id="rId3" Type="http://schemas.openxmlformats.org/officeDocument/2006/relationships/settings" Target="settings.xml"/><Relationship Id="rId21" Type="http://schemas.openxmlformats.org/officeDocument/2006/relationships/hyperlink" Target="https://www.lifewire.com/how-to-use-pinterest-3486578" TargetMode="External"/><Relationship Id="rId7" Type="http://schemas.openxmlformats.org/officeDocument/2006/relationships/hyperlink" Target="https://www.amazon.com/Under-Over-Clover-Preposition-Categorical/dp/1575052016/ref=sr_1_1?crid=1O7UNXMI78M6I&amp;keywords=under+over+by+the+clover&amp;qid=1556732664&amp;s=books&amp;sprefix=under+over+by%2Caps%2C155&amp;sr=1-1" TargetMode="External"/><Relationship Id="rId12" Type="http://schemas.openxmlformats.org/officeDocument/2006/relationships/image" Target="media/image2.png"/><Relationship Id="rId17" Type="http://schemas.openxmlformats.org/officeDocument/2006/relationships/hyperlink" Target="o%09https:/www.youtube.com/watch?v=UiqBGZTZP6Q" TargetMode="External"/><Relationship Id="rId2" Type="http://schemas.openxmlformats.org/officeDocument/2006/relationships/styles" Target="styles.xml"/><Relationship Id="rId16" Type="http://schemas.openxmlformats.org/officeDocument/2006/relationships/hyperlink" Target="https://www.youtube.com/watch?v=4PZS5g4pSjY" TargetMode="External"/><Relationship Id="rId20" Type="http://schemas.openxmlformats.org/officeDocument/2006/relationships/hyperlink" Target="https://www.pinterest.com/sugarlanguage/demonstratives/" TargetMode="External"/><Relationship Id="rId1" Type="http://schemas.openxmlformats.org/officeDocument/2006/relationships/numbering" Target="numbering.xml"/><Relationship Id="rId6" Type="http://schemas.openxmlformats.org/officeDocument/2006/relationships/hyperlink" Target=":%20https:/www.amazon.com/Around-House-Chased-Mouse-Prepositional/dp/1423600061/ref=sr_1_3?crid=3A6I83FUDGCCT&amp;keywords=around+the+house+the+fox+chased+the+mouse&amp;qid=1556732689&amp;s=books&amp;sprefix=around+the+hour%2Cstripbooks%2C163&amp;sr=1-3-catcorr" TargetMode="External"/><Relationship Id="rId11" Type="http://schemas.openxmlformats.org/officeDocument/2006/relationships/hyperlink" Target="https://www.amazon.com/Each-Peach-Picture-Puffin-Books/dp/014050639X" TargetMode="External"/><Relationship Id="rId5" Type="http://schemas.openxmlformats.org/officeDocument/2006/relationships/image" Target="media/image1.png"/><Relationship Id="rId15" Type="http://schemas.openxmlformats.org/officeDocument/2006/relationships/hyperlink" Target="https://www.youtube.com/watch?v=xyMrLQ4ZI-4" TargetMode="External"/><Relationship Id="rId23" Type="http://schemas.openxmlformats.org/officeDocument/2006/relationships/theme" Target="theme/theme1.xml"/><Relationship Id="rId10" Type="http://schemas.openxmlformats.org/officeDocument/2006/relationships/hyperlink" Target="https://www.amazon.com/Along-Long-Road-Frank-Viva/dp/0316129259/ref=sr_1_3?keywords=along+a+road&amp;qid=1556732757&amp;s=books&amp;sr=1-3" TargetMode="External"/><Relationship Id="rId19" Type="http://schemas.openxmlformats.org/officeDocument/2006/relationships/hyperlink" Target="https://www.youtube.com/watch?v=_VK-kXkXTBc" TargetMode="External"/><Relationship Id="rId4" Type="http://schemas.openxmlformats.org/officeDocument/2006/relationships/webSettings" Target="webSettings.xml"/><Relationship Id="rId9" Type="http://schemas.openxmlformats.org/officeDocument/2006/relationships/hyperlink" Target="https://www.amazon.com/Joey-Jet-Adventures-Atheneum-Hardcover/dp/0689869266/ref=sr_1_1?keywords=joey+and+jet&amp;qid=1556732730&amp;s=books&amp;sr=1-1-catcorr" TargetMode="External"/><Relationship Id="rId14" Type="http://schemas.openxmlformats.org/officeDocument/2006/relationships/hyperlink" Target="o%09https:/www.youtube.com/watch?v=8F0NYBBKcz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13</cp:revision>
  <dcterms:created xsi:type="dcterms:W3CDTF">2021-12-21T14:28:00Z</dcterms:created>
  <dcterms:modified xsi:type="dcterms:W3CDTF">2022-05-03T15:19:00Z</dcterms:modified>
</cp:coreProperties>
</file>